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183D" w:rsidRDefault="00E600D4" w:rsidP="00F109A6">
      <w:pPr>
        <w:jc w:val="center"/>
        <w:rPr>
          <w:rFonts w:ascii="Times New Roman" w:hAnsi="Times New Roman" w:cs="Times New Roman"/>
          <w:b/>
          <w:sz w:val="24"/>
          <w:szCs w:val="24"/>
        </w:rPr>
      </w:pPr>
      <w:r>
        <w:rPr>
          <w:rFonts w:ascii="Times New Roman" w:hAnsi="Times New Roman" w:cs="Times New Roman"/>
          <w:b/>
          <w:sz w:val="24"/>
          <w:szCs w:val="24"/>
        </w:rPr>
        <w:t xml:space="preserve">Практическая работа 48-49 </w:t>
      </w:r>
    </w:p>
    <w:p w:rsidR="00E600D4" w:rsidRPr="00E600D4" w:rsidRDefault="00E600D4" w:rsidP="00F109A6">
      <w:pPr>
        <w:jc w:val="center"/>
        <w:rPr>
          <w:rFonts w:ascii="Times New Roman" w:hAnsi="Times New Roman" w:cs="Times New Roman"/>
          <w:b/>
          <w:sz w:val="24"/>
          <w:szCs w:val="24"/>
        </w:rPr>
      </w:pPr>
      <w:r>
        <w:rPr>
          <w:rFonts w:ascii="Times New Roman" w:hAnsi="Times New Roman" w:cs="Times New Roman"/>
          <w:b/>
          <w:sz w:val="24"/>
          <w:szCs w:val="24"/>
        </w:rPr>
        <w:t xml:space="preserve">Работа с оперативно - технической документацией мультиплексора уровня </w:t>
      </w:r>
      <w:r>
        <w:rPr>
          <w:rFonts w:ascii="Times New Roman" w:hAnsi="Times New Roman" w:cs="Times New Roman"/>
          <w:b/>
          <w:sz w:val="24"/>
          <w:szCs w:val="24"/>
          <w:lang w:val="en-US"/>
        </w:rPr>
        <w:t>STM</w:t>
      </w:r>
      <w:r w:rsidRPr="00E600D4">
        <w:rPr>
          <w:rFonts w:ascii="Times New Roman" w:hAnsi="Times New Roman" w:cs="Times New Roman"/>
          <w:b/>
          <w:sz w:val="24"/>
          <w:szCs w:val="24"/>
        </w:rPr>
        <w:t>-</w:t>
      </w:r>
      <w:r>
        <w:rPr>
          <w:rFonts w:ascii="Times New Roman" w:hAnsi="Times New Roman" w:cs="Times New Roman"/>
          <w:b/>
          <w:sz w:val="24"/>
          <w:szCs w:val="24"/>
        </w:rPr>
        <w:t xml:space="preserve">1 </w:t>
      </w:r>
      <w:r>
        <w:rPr>
          <w:rFonts w:ascii="Times New Roman" w:hAnsi="Times New Roman" w:cs="Times New Roman"/>
          <w:b/>
          <w:sz w:val="24"/>
          <w:szCs w:val="24"/>
          <w:lang w:val="en-US"/>
        </w:rPr>
        <w:t>FGA</w:t>
      </w:r>
      <w:r w:rsidRPr="00E600D4">
        <w:rPr>
          <w:rFonts w:ascii="Times New Roman" w:hAnsi="Times New Roman" w:cs="Times New Roman"/>
          <w:b/>
          <w:sz w:val="24"/>
          <w:szCs w:val="24"/>
        </w:rPr>
        <w:t>-155</w:t>
      </w:r>
      <w:r>
        <w:rPr>
          <w:rFonts w:ascii="Times New Roman" w:hAnsi="Times New Roman" w:cs="Times New Roman"/>
          <w:b/>
          <w:sz w:val="24"/>
          <w:szCs w:val="24"/>
        </w:rPr>
        <w:t xml:space="preserve">. Назначение аппаратуры и технические характеристики </w:t>
      </w:r>
      <w:r>
        <w:rPr>
          <w:rFonts w:ascii="Times New Roman" w:hAnsi="Times New Roman" w:cs="Times New Roman"/>
          <w:b/>
          <w:sz w:val="24"/>
          <w:szCs w:val="24"/>
        </w:rPr>
        <w:t xml:space="preserve">мультиплексора уровня </w:t>
      </w:r>
      <w:r>
        <w:rPr>
          <w:rFonts w:ascii="Times New Roman" w:hAnsi="Times New Roman" w:cs="Times New Roman"/>
          <w:b/>
          <w:sz w:val="24"/>
          <w:szCs w:val="24"/>
          <w:lang w:val="en-US"/>
        </w:rPr>
        <w:t>STM</w:t>
      </w:r>
      <w:r w:rsidRPr="00E600D4">
        <w:rPr>
          <w:rFonts w:ascii="Times New Roman" w:hAnsi="Times New Roman" w:cs="Times New Roman"/>
          <w:b/>
          <w:sz w:val="24"/>
          <w:szCs w:val="24"/>
        </w:rPr>
        <w:t>-</w:t>
      </w:r>
      <w:r>
        <w:rPr>
          <w:rFonts w:ascii="Times New Roman" w:hAnsi="Times New Roman" w:cs="Times New Roman"/>
          <w:b/>
          <w:sz w:val="24"/>
          <w:szCs w:val="24"/>
        </w:rPr>
        <w:t xml:space="preserve">1 </w:t>
      </w:r>
      <w:r>
        <w:rPr>
          <w:rFonts w:ascii="Times New Roman" w:hAnsi="Times New Roman" w:cs="Times New Roman"/>
          <w:b/>
          <w:sz w:val="24"/>
          <w:szCs w:val="24"/>
          <w:lang w:val="en-US"/>
        </w:rPr>
        <w:t>FGA</w:t>
      </w:r>
      <w:r w:rsidRPr="00E600D4">
        <w:rPr>
          <w:rFonts w:ascii="Times New Roman" w:hAnsi="Times New Roman" w:cs="Times New Roman"/>
          <w:b/>
          <w:sz w:val="24"/>
          <w:szCs w:val="24"/>
        </w:rPr>
        <w:t>-155</w:t>
      </w:r>
      <w:bookmarkStart w:id="0" w:name="_GoBack"/>
      <w:bookmarkEnd w:id="0"/>
      <w:r>
        <w:rPr>
          <w:rFonts w:ascii="Times New Roman" w:hAnsi="Times New Roman" w:cs="Times New Roman"/>
          <w:b/>
          <w:sz w:val="24"/>
          <w:szCs w:val="24"/>
        </w:rPr>
        <w:t xml:space="preserve"> </w:t>
      </w:r>
      <w:r w:rsidRPr="00E600D4">
        <w:rPr>
          <w:rFonts w:ascii="Times New Roman" w:hAnsi="Times New Roman" w:cs="Times New Roman"/>
          <w:b/>
          <w:sz w:val="24"/>
          <w:szCs w:val="24"/>
        </w:rPr>
        <w:t xml:space="preserve"> </w:t>
      </w:r>
    </w:p>
    <w:p w:rsidR="00E87DE5" w:rsidRPr="00D74088" w:rsidRDefault="00E87DE5" w:rsidP="00E87DE5">
      <w:pPr>
        <w:ind w:firstLine="709"/>
        <w:jc w:val="both"/>
        <w:rPr>
          <w:rFonts w:ascii="Times New Roman" w:hAnsi="Times New Roman" w:cs="Times New Roman"/>
          <w:b/>
          <w:sz w:val="24"/>
          <w:szCs w:val="24"/>
        </w:rPr>
      </w:pPr>
      <w:r w:rsidRPr="00D74088">
        <w:rPr>
          <w:rFonts w:ascii="Times New Roman" w:hAnsi="Times New Roman" w:cs="Times New Roman"/>
          <w:b/>
          <w:sz w:val="24"/>
          <w:szCs w:val="24"/>
        </w:rPr>
        <w:t xml:space="preserve">Изучение  назначения </w:t>
      </w:r>
      <w:r w:rsidRPr="00D74088">
        <w:rPr>
          <w:rFonts w:ascii="Times New Roman" w:hAnsi="Times New Roman" w:cs="Times New Roman"/>
          <w:b/>
          <w:sz w:val="24"/>
          <w:szCs w:val="24"/>
          <w:lang w:val="en-US"/>
        </w:rPr>
        <w:t>SDH</w:t>
      </w:r>
      <w:r w:rsidRPr="00D74088">
        <w:rPr>
          <w:rFonts w:ascii="Times New Roman" w:hAnsi="Times New Roman" w:cs="Times New Roman"/>
          <w:b/>
          <w:sz w:val="24"/>
          <w:szCs w:val="24"/>
        </w:rPr>
        <w:t xml:space="preserve">-мультиплексора </w:t>
      </w:r>
      <w:r w:rsidRPr="00D74088">
        <w:rPr>
          <w:rFonts w:ascii="Times New Roman" w:hAnsi="Times New Roman" w:cs="Times New Roman"/>
          <w:b/>
          <w:sz w:val="24"/>
          <w:szCs w:val="24"/>
          <w:lang w:val="en-US"/>
        </w:rPr>
        <w:t>Flex</w:t>
      </w:r>
      <w:r w:rsidRPr="00D74088">
        <w:rPr>
          <w:rFonts w:ascii="Times New Roman" w:hAnsi="Times New Roman" w:cs="Times New Roman"/>
          <w:b/>
          <w:sz w:val="24"/>
          <w:szCs w:val="24"/>
        </w:rPr>
        <w:t xml:space="preserve"> </w:t>
      </w:r>
      <w:r w:rsidRPr="00D74088">
        <w:rPr>
          <w:rFonts w:ascii="Times New Roman" w:hAnsi="Times New Roman" w:cs="Times New Roman"/>
          <w:b/>
          <w:sz w:val="24"/>
          <w:szCs w:val="24"/>
          <w:lang w:val="en-US"/>
        </w:rPr>
        <w:t>Gain</w:t>
      </w:r>
      <w:r w:rsidRPr="00D74088">
        <w:rPr>
          <w:rFonts w:ascii="Times New Roman" w:hAnsi="Times New Roman" w:cs="Times New Roman"/>
          <w:b/>
          <w:sz w:val="24"/>
          <w:szCs w:val="24"/>
        </w:rPr>
        <w:t xml:space="preserve"> </w:t>
      </w:r>
      <w:r w:rsidRPr="00D74088">
        <w:rPr>
          <w:rFonts w:ascii="Times New Roman" w:hAnsi="Times New Roman" w:cs="Times New Roman"/>
          <w:b/>
          <w:sz w:val="24"/>
          <w:szCs w:val="24"/>
          <w:lang w:val="en-US"/>
        </w:rPr>
        <w:t>A</w:t>
      </w:r>
      <w:r w:rsidRPr="00D74088">
        <w:rPr>
          <w:rFonts w:ascii="Times New Roman" w:hAnsi="Times New Roman" w:cs="Times New Roman"/>
          <w:b/>
          <w:sz w:val="24"/>
          <w:szCs w:val="24"/>
        </w:rPr>
        <w:t>-155. Осуществление конфигурации аварийных сообщений по уровню приоритета.</w:t>
      </w:r>
    </w:p>
    <w:p w:rsidR="00E87DE5" w:rsidRPr="00D74088" w:rsidRDefault="00E87DE5" w:rsidP="00E87DE5">
      <w:pPr>
        <w:ind w:firstLine="709"/>
        <w:jc w:val="both"/>
        <w:rPr>
          <w:rFonts w:ascii="Times New Roman" w:hAnsi="Times New Roman" w:cs="Times New Roman"/>
          <w:sz w:val="24"/>
          <w:szCs w:val="24"/>
        </w:rPr>
      </w:pPr>
      <w:r w:rsidRPr="00D74088">
        <w:rPr>
          <w:rFonts w:ascii="Times New Roman" w:hAnsi="Times New Roman" w:cs="Times New Roman"/>
          <w:b/>
          <w:sz w:val="24"/>
          <w:szCs w:val="24"/>
        </w:rPr>
        <w:t xml:space="preserve">Цель работы: </w:t>
      </w:r>
      <w:r w:rsidRPr="00D74088">
        <w:rPr>
          <w:rFonts w:ascii="Times New Roman" w:hAnsi="Times New Roman" w:cs="Times New Roman"/>
          <w:sz w:val="24"/>
          <w:szCs w:val="24"/>
        </w:rPr>
        <w:t xml:space="preserve">изучить назначение </w:t>
      </w:r>
      <w:r w:rsidRPr="00D74088">
        <w:rPr>
          <w:rFonts w:ascii="Times New Roman" w:hAnsi="Times New Roman" w:cs="Times New Roman"/>
          <w:sz w:val="24"/>
          <w:szCs w:val="24"/>
          <w:lang w:val="en-US"/>
        </w:rPr>
        <w:t>SDH</w:t>
      </w:r>
      <w:r w:rsidRPr="00D74088">
        <w:rPr>
          <w:rFonts w:ascii="Times New Roman" w:hAnsi="Times New Roman" w:cs="Times New Roman"/>
          <w:sz w:val="24"/>
          <w:szCs w:val="24"/>
        </w:rPr>
        <w:t xml:space="preserve">-мультиплексора </w:t>
      </w:r>
      <w:r w:rsidRPr="00D74088">
        <w:rPr>
          <w:rFonts w:ascii="Times New Roman" w:hAnsi="Times New Roman" w:cs="Times New Roman"/>
          <w:sz w:val="24"/>
          <w:szCs w:val="24"/>
          <w:lang w:val="en-US"/>
        </w:rPr>
        <w:t>Flex</w:t>
      </w:r>
      <w:r w:rsidRPr="00D74088">
        <w:rPr>
          <w:rFonts w:ascii="Times New Roman" w:hAnsi="Times New Roman" w:cs="Times New Roman"/>
          <w:sz w:val="24"/>
          <w:szCs w:val="24"/>
        </w:rPr>
        <w:t xml:space="preserve"> </w:t>
      </w:r>
      <w:r w:rsidRPr="00D74088">
        <w:rPr>
          <w:rFonts w:ascii="Times New Roman" w:hAnsi="Times New Roman" w:cs="Times New Roman"/>
          <w:sz w:val="24"/>
          <w:szCs w:val="24"/>
          <w:lang w:val="en-US"/>
        </w:rPr>
        <w:t>Gain</w:t>
      </w:r>
      <w:r w:rsidRPr="00D74088">
        <w:rPr>
          <w:rFonts w:ascii="Times New Roman" w:hAnsi="Times New Roman" w:cs="Times New Roman"/>
          <w:sz w:val="24"/>
          <w:szCs w:val="24"/>
        </w:rPr>
        <w:t xml:space="preserve"> </w:t>
      </w:r>
      <w:r w:rsidRPr="00D74088">
        <w:rPr>
          <w:rFonts w:ascii="Times New Roman" w:hAnsi="Times New Roman" w:cs="Times New Roman"/>
          <w:sz w:val="24"/>
          <w:szCs w:val="24"/>
          <w:lang w:val="en-US"/>
        </w:rPr>
        <w:t>A</w:t>
      </w:r>
      <w:r w:rsidRPr="00D74088">
        <w:rPr>
          <w:rFonts w:ascii="Times New Roman" w:hAnsi="Times New Roman" w:cs="Times New Roman"/>
          <w:sz w:val="24"/>
          <w:szCs w:val="24"/>
        </w:rPr>
        <w:t xml:space="preserve">-155, предназначенного для передачи данных по ВОЛС со скоростью 155/622 Мбит/с (уровень </w:t>
      </w:r>
      <w:r w:rsidRPr="00D74088">
        <w:rPr>
          <w:rFonts w:ascii="Times New Roman" w:hAnsi="Times New Roman" w:cs="Times New Roman"/>
          <w:sz w:val="24"/>
          <w:szCs w:val="24"/>
          <w:lang w:val="en-US"/>
        </w:rPr>
        <w:t>STM</w:t>
      </w:r>
      <w:r w:rsidRPr="00D74088">
        <w:rPr>
          <w:rFonts w:ascii="Times New Roman" w:hAnsi="Times New Roman" w:cs="Times New Roman"/>
          <w:sz w:val="24"/>
          <w:szCs w:val="24"/>
        </w:rPr>
        <w:t>-1</w:t>
      </w:r>
      <w:r w:rsidR="00AF683A" w:rsidRPr="00D74088">
        <w:rPr>
          <w:rFonts w:ascii="Times New Roman" w:hAnsi="Times New Roman" w:cs="Times New Roman"/>
          <w:sz w:val="24"/>
          <w:szCs w:val="24"/>
        </w:rPr>
        <w:t>/4); научиться конфигурировать уровень приоритета для различного типа аварийных сообщений.</w:t>
      </w:r>
    </w:p>
    <w:p w:rsidR="00AF683A" w:rsidRPr="00D74088" w:rsidRDefault="00AF683A" w:rsidP="009825C1">
      <w:pPr>
        <w:spacing w:line="360" w:lineRule="auto"/>
        <w:ind w:firstLine="709"/>
        <w:contextualSpacing/>
        <w:jc w:val="both"/>
        <w:rPr>
          <w:rFonts w:ascii="Times New Roman" w:hAnsi="Times New Roman" w:cs="Times New Roman"/>
          <w:b/>
          <w:sz w:val="24"/>
          <w:szCs w:val="24"/>
        </w:rPr>
      </w:pPr>
      <w:r w:rsidRPr="00D74088">
        <w:rPr>
          <w:rFonts w:ascii="Times New Roman" w:hAnsi="Times New Roman" w:cs="Times New Roman"/>
          <w:b/>
          <w:sz w:val="24"/>
          <w:szCs w:val="24"/>
        </w:rPr>
        <w:t>Образовательные результаты, заявленные во ФГОС третьего поколения:</w:t>
      </w:r>
    </w:p>
    <w:p w:rsidR="00AF683A" w:rsidRPr="00D74088" w:rsidRDefault="00AF683A" w:rsidP="009825C1">
      <w:pPr>
        <w:spacing w:line="360" w:lineRule="auto"/>
        <w:ind w:firstLine="709"/>
        <w:contextualSpacing/>
        <w:jc w:val="both"/>
        <w:rPr>
          <w:rFonts w:ascii="Times New Roman" w:hAnsi="Times New Roman" w:cs="Times New Roman"/>
          <w:sz w:val="24"/>
          <w:szCs w:val="24"/>
        </w:rPr>
      </w:pPr>
      <w:r w:rsidRPr="00D74088">
        <w:rPr>
          <w:rFonts w:ascii="Times New Roman" w:hAnsi="Times New Roman" w:cs="Times New Roman"/>
          <w:sz w:val="24"/>
          <w:szCs w:val="24"/>
        </w:rPr>
        <w:t>Студент должен</w:t>
      </w:r>
    </w:p>
    <w:p w:rsidR="00AF683A" w:rsidRPr="00D74088" w:rsidRDefault="00AF683A" w:rsidP="009825C1">
      <w:pPr>
        <w:spacing w:line="360" w:lineRule="auto"/>
        <w:ind w:firstLine="709"/>
        <w:contextualSpacing/>
        <w:jc w:val="both"/>
        <w:rPr>
          <w:rFonts w:ascii="Times New Roman" w:hAnsi="Times New Roman" w:cs="Times New Roman"/>
          <w:sz w:val="24"/>
          <w:szCs w:val="24"/>
          <w:u w:val="single"/>
        </w:rPr>
      </w:pPr>
      <w:r w:rsidRPr="00D74088">
        <w:rPr>
          <w:rFonts w:ascii="Times New Roman" w:hAnsi="Times New Roman" w:cs="Times New Roman"/>
          <w:sz w:val="24"/>
          <w:szCs w:val="24"/>
          <w:u w:val="single"/>
        </w:rPr>
        <w:t>уметь:</w:t>
      </w:r>
    </w:p>
    <w:p w:rsidR="00AF683A" w:rsidRPr="00D74088" w:rsidRDefault="00AF683A" w:rsidP="009825C1">
      <w:pPr>
        <w:spacing w:line="360" w:lineRule="auto"/>
        <w:ind w:firstLine="709"/>
        <w:contextualSpacing/>
        <w:jc w:val="both"/>
        <w:rPr>
          <w:rFonts w:ascii="Times New Roman" w:hAnsi="Times New Roman" w:cs="Times New Roman"/>
          <w:sz w:val="24"/>
          <w:szCs w:val="24"/>
        </w:rPr>
      </w:pPr>
      <w:r w:rsidRPr="00D74088">
        <w:rPr>
          <w:rFonts w:ascii="Times New Roman" w:hAnsi="Times New Roman" w:cs="Times New Roman"/>
          <w:sz w:val="24"/>
          <w:szCs w:val="24"/>
        </w:rPr>
        <w:t xml:space="preserve">устанавливать в металлический каркас (кассету) с материнской платой модуль </w:t>
      </w:r>
      <w:r w:rsidR="00D74088">
        <w:rPr>
          <w:rFonts w:ascii="Times New Roman" w:hAnsi="Times New Roman" w:cs="Times New Roman"/>
          <w:sz w:val="24"/>
          <w:szCs w:val="24"/>
        </w:rPr>
        <w:t xml:space="preserve"> </w:t>
      </w:r>
      <w:r w:rsidRPr="00D74088">
        <w:rPr>
          <w:rFonts w:ascii="Times New Roman" w:hAnsi="Times New Roman" w:cs="Times New Roman"/>
          <w:sz w:val="24"/>
          <w:szCs w:val="24"/>
        </w:rPr>
        <w:t>агрегатного интерфейса на посадочные места, предназначенные под установку данного модуля;</w:t>
      </w:r>
    </w:p>
    <w:p w:rsidR="00102834" w:rsidRPr="00D74088" w:rsidRDefault="00AF683A" w:rsidP="009825C1">
      <w:pPr>
        <w:spacing w:line="360" w:lineRule="auto"/>
        <w:ind w:firstLine="709"/>
        <w:contextualSpacing/>
        <w:jc w:val="both"/>
        <w:rPr>
          <w:rFonts w:ascii="Times New Roman" w:hAnsi="Times New Roman" w:cs="Times New Roman"/>
          <w:sz w:val="24"/>
          <w:szCs w:val="24"/>
        </w:rPr>
      </w:pPr>
      <w:r w:rsidRPr="00D74088">
        <w:rPr>
          <w:rFonts w:ascii="Times New Roman" w:hAnsi="Times New Roman" w:cs="Times New Roman"/>
          <w:sz w:val="24"/>
          <w:szCs w:val="24"/>
        </w:rPr>
        <w:t>осуществлять подключение соединительных кабелей к о</w:t>
      </w:r>
      <w:r w:rsidR="007F40D8" w:rsidRPr="00D74088">
        <w:rPr>
          <w:rFonts w:ascii="Times New Roman" w:hAnsi="Times New Roman" w:cs="Times New Roman"/>
          <w:sz w:val="24"/>
          <w:szCs w:val="24"/>
        </w:rPr>
        <w:t>борудованию с внешних устрой</w:t>
      </w:r>
      <w:proofErr w:type="gramStart"/>
      <w:r w:rsidR="007F40D8" w:rsidRPr="00D74088">
        <w:rPr>
          <w:rFonts w:ascii="Times New Roman" w:hAnsi="Times New Roman" w:cs="Times New Roman"/>
          <w:sz w:val="24"/>
          <w:szCs w:val="24"/>
        </w:rPr>
        <w:t xml:space="preserve">ств </w:t>
      </w:r>
      <w:r w:rsidRPr="00D74088">
        <w:rPr>
          <w:rFonts w:ascii="Times New Roman" w:hAnsi="Times New Roman" w:cs="Times New Roman"/>
          <w:sz w:val="24"/>
          <w:szCs w:val="24"/>
        </w:rPr>
        <w:t xml:space="preserve"> дл</w:t>
      </w:r>
      <w:proofErr w:type="gramEnd"/>
      <w:r w:rsidRPr="00D74088">
        <w:rPr>
          <w:rFonts w:ascii="Times New Roman" w:hAnsi="Times New Roman" w:cs="Times New Roman"/>
          <w:sz w:val="24"/>
          <w:szCs w:val="24"/>
        </w:rPr>
        <w:t>я электропитания и</w:t>
      </w:r>
      <w:r w:rsidR="00102834" w:rsidRPr="00D74088">
        <w:rPr>
          <w:rFonts w:ascii="Times New Roman" w:hAnsi="Times New Roman" w:cs="Times New Roman"/>
          <w:sz w:val="24"/>
          <w:szCs w:val="24"/>
        </w:rPr>
        <w:t xml:space="preserve"> для управления мультиплексором;</w:t>
      </w:r>
    </w:p>
    <w:p w:rsidR="00806F40" w:rsidRPr="00D74088" w:rsidRDefault="00806F40" w:rsidP="009825C1">
      <w:pPr>
        <w:spacing w:line="360" w:lineRule="auto"/>
        <w:ind w:firstLine="709"/>
        <w:contextualSpacing/>
        <w:jc w:val="both"/>
        <w:rPr>
          <w:rFonts w:ascii="Times New Roman" w:hAnsi="Times New Roman" w:cs="Times New Roman"/>
          <w:sz w:val="24"/>
          <w:szCs w:val="24"/>
        </w:rPr>
      </w:pPr>
      <w:r w:rsidRPr="00D74088">
        <w:rPr>
          <w:rFonts w:ascii="Times New Roman" w:hAnsi="Times New Roman" w:cs="Times New Roman"/>
          <w:sz w:val="24"/>
          <w:szCs w:val="24"/>
        </w:rPr>
        <w:t xml:space="preserve">осуществлять конфигурирование управления </w:t>
      </w:r>
      <w:r w:rsidRPr="00D74088">
        <w:rPr>
          <w:rFonts w:ascii="Times New Roman" w:hAnsi="Times New Roman" w:cs="Times New Roman"/>
          <w:sz w:val="24"/>
          <w:szCs w:val="24"/>
          <w:lang w:val="en-US"/>
        </w:rPr>
        <w:t>SDH</w:t>
      </w:r>
      <w:r w:rsidRPr="00D74088">
        <w:rPr>
          <w:rFonts w:ascii="Times New Roman" w:hAnsi="Times New Roman" w:cs="Times New Roman"/>
          <w:sz w:val="24"/>
          <w:szCs w:val="24"/>
        </w:rPr>
        <w:t>-</w:t>
      </w:r>
      <w:r w:rsidR="000576B9" w:rsidRPr="00D74088">
        <w:rPr>
          <w:rFonts w:ascii="Times New Roman" w:hAnsi="Times New Roman" w:cs="Times New Roman"/>
          <w:sz w:val="24"/>
          <w:szCs w:val="24"/>
        </w:rPr>
        <w:t xml:space="preserve">мультиплексором </w:t>
      </w:r>
      <w:r w:rsidRPr="00D74088">
        <w:rPr>
          <w:rFonts w:ascii="Times New Roman" w:hAnsi="Times New Roman" w:cs="Times New Roman"/>
          <w:sz w:val="24"/>
          <w:szCs w:val="24"/>
          <w:lang w:val="en-US"/>
        </w:rPr>
        <w:t>Flex</w:t>
      </w:r>
      <w:r w:rsidRPr="00D74088">
        <w:rPr>
          <w:rFonts w:ascii="Times New Roman" w:hAnsi="Times New Roman" w:cs="Times New Roman"/>
          <w:sz w:val="24"/>
          <w:szCs w:val="24"/>
        </w:rPr>
        <w:t xml:space="preserve"> </w:t>
      </w:r>
      <w:r w:rsidRPr="00D74088">
        <w:rPr>
          <w:rFonts w:ascii="Times New Roman" w:hAnsi="Times New Roman" w:cs="Times New Roman"/>
          <w:sz w:val="24"/>
          <w:szCs w:val="24"/>
          <w:lang w:val="en-US"/>
        </w:rPr>
        <w:t>Gain</w:t>
      </w:r>
      <w:r w:rsidRPr="00D74088">
        <w:rPr>
          <w:rFonts w:ascii="Times New Roman" w:hAnsi="Times New Roman" w:cs="Times New Roman"/>
          <w:sz w:val="24"/>
          <w:szCs w:val="24"/>
        </w:rPr>
        <w:t xml:space="preserve"> </w:t>
      </w:r>
      <w:r w:rsidRPr="00D74088">
        <w:rPr>
          <w:rFonts w:ascii="Times New Roman" w:hAnsi="Times New Roman" w:cs="Times New Roman"/>
          <w:sz w:val="24"/>
          <w:szCs w:val="24"/>
          <w:lang w:val="en-US"/>
        </w:rPr>
        <w:t>A</w:t>
      </w:r>
      <w:r w:rsidRPr="00D74088">
        <w:rPr>
          <w:rFonts w:ascii="Times New Roman" w:hAnsi="Times New Roman" w:cs="Times New Roman"/>
          <w:sz w:val="24"/>
          <w:szCs w:val="24"/>
        </w:rPr>
        <w:t>-155</w:t>
      </w:r>
      <w:r w:rsidR="000576B9" w:rsidRPr="00D74088">
        <w:rPr>
          <w:rFonts w:ascii="Times New Roman" w:hAnsi="Times New Roman" w:cs="Times New Roman"/>
          <w:sz w:val="24"/>
          <w:szCs w:val="24"/>
        </w:rPr>
        <w:t xml:space="preserve"> с помощью </w:t>
      </w:r>
      <w:r w:rsidR="000576B9" w:rsidRPr="00D74088">
        <w:rPr>
          <w:rFonts w:ascii="Times New Roman" w:hAnsi="Times New Roman" w:cs="Times New Roman"/>
          <w:sz w:val="24"/>
          <w:szCs w:val="24"/>
          <w:lang w:val="en-US"/>
        </w:rPr>
        <w:t>Internet</w:t>
      </w:r>
      <w:r w:rsidR="000576B9" w:rsidRPr="00D74088">
        <w:rPr>
          <w:rFonts w:ascii="Times New Roman" w:hAnsi="Times New Roman" w:cs="Times New Roman"/>
          <w:sz w:val="24"/>
          <w:szCs w:val="24"/>
        </w:rPr>
        <w:t xml:space="preserve"> </w:t>
      </w:r>
      <w:r w:rsidR="000576B9" w:rsidRPr="00D74088">
        <w:rPr>
          <w:rFonts w:ascii="Times New Roman" w:hAnsi="Times New Roman" w:cs="Times New Roman"/>
          <w:sz w:val="24"/>
          <w:szCs w:val="24"/>
          <w:lang w:val="en-US"/>
        </w:rPr>
        <w:t>Explorer</w:t>
      </w:r>
      <w:r w:rsidR="000576B9" w:rsidRPr="00D74088">
        <w:rPr>
          <w:rFonts w:ascii="Times New Roman" w:hAnsi="Times New Roman" w:cs="Times New Roman"/>
          <w:sz w:val="24"/>
          <w:szCs w:val="24"/>
        </w:rPr>
        <w:t xml:space="preserve"> </w:t>
      </w:r>
      <w:r w:rsidR="000576B9" w:rsidRPr="00D74088">
        <w:rPr>
          <w:rFonts w:ascii="Times New Roman" w:hAnsi="Times New Roman" w:cs="Times New Roman"/>
          <w:sz w:val="24"/>
          <w:szCs w:val="24"/>
          <w:lang w:val="en-US"/>
        </w:rPr>
        <w:t>c</w:t>
      </w:r>
      <w:r w:rsidR="000576B9" w:rsidRPr="00D74088">
        <w:rPr>
          <w:rFonts w:ascii="Times New Roman" w:hAnsi="Times New Roman" w:cs="Times New Roman"/>
          <w:sz w:val="24"/>
          <w:szCs w:val="24"/>
        </w:rPr>
        <w:t xml:space="preserve">  присвоением </w:t>
      </w:r>
      <w:r w:rsidR="000576B9" w:rsidRPr="00D74088">
        <w:rPr>
          <w:rFonts w:ascii="Times New Roman" w:hAnsi="Times New Roman" w:cs="Times New Roman"/>
          <w:sz w:val="24"/>
          <w:szCs w:val="24"/>
          <w:lang w:val="en-US"/>
        </w:rPr>
        <w:t>IP</w:t>
      </w:r>
      <w:r w:rsidR="000576B9" w:rsidRPr="00D74088">
        <w:rPr>
          <w:rFonts w:ascii="Times New Roman" w:hAnsi="Times New Roman" w:cs="Times New Roman"/>
          <w:sz w:val="24"/>
          <w:szCs w:val="24"/>
        </w:rPr>
        <w:t>-адресов определённого класса;</w:t>
      </w:r>
    </w:p>
    <w:p w:rsidR="00AF683A" w:rsidRPr="00D74088" w:rsidRDefault="00102834" w:rsidP="009825C1">
      <w:pPr>
        <w:spacing w:line="360" w:lineRule="auto"/>
        <w:ind w:firstLine="709"/>
        <w:contextualSpacing/>
        <w:jc w:val="both"/>
        <w:rPr>
          <w:rFonts w:ascii="Times New Roman" w:hAnsi="Times New Roman" w:cs="Times New Roman"/>
          <w:sz w:val="24"/>
          <w:szCs w:val="24"/>
        </w:rPr>
      </w:pPr>
      <w:r w:rsidRPr="00D74088">
        <w:rPr>
          <w:rFonts w:ascii="Times New Roman" w:hAnsi="Times New Roman" w:cs="Times New Roman"/>
          <w:sz w:val="24"/>
          <w:szCs w:val="24"/>
        </w:rPr>
        <w:t>конфигурировать уровень приоритетов аварийных сообщений</w:t>
      </w:r>
      <w:r w:rsidR="00806F40" w:rsidRPr="00D74088">
        <w:rPr>
          <w:rFonts w:ascii="Times New Roman" w:hAnsi="Times New Roman" w:cs="Times New Roman"/>
          <w:sz w:val="24"/>
          <w:szCs w:val="24"/>
        </w:rPr>
        <w:t>.</w:t>
      </w:r>
    </w:p>
    <w:p w:rsidR="009825C1" w:rsidRPr="00D74088" w:rsidRDefault="00102834" w:rsidP="009825C1">
      <w:pPr>
        <w:spacing w:line="360" w:lineRule="auto"/>
        <w:ind w:firstLine="709"/>
        <w:contextualSpacing/>
        <w:rPr>
          <w:rFonts w:ascii="Times New Roman" w:hAnsi="Times New Roman" w:cs="Times New Roman"/>
          <w:sz w:val="24"/>
          <w:szCs w:val="24"/>
          <w:u w:val="single"/>
        </w:rPr>
      </w:pPr>
      <w:r w:rsidRPr="00D74088">
        <w:rPr>
          <w:rFonts w:ascii="Times New Roman" w:hAnsi="Times New Roman" w:cs="Times New Roman"/>
          <w:sz w:val="24"/>
          <w:szCs w:val="24"/>
          <w:u w:val="single"/>
        </w:rPr>
        <w:t>знать:</w:t>
      </w:r>
    </w:p>
    <w:p w:rsidR="009825C1" w:rsidRPr="00D74088" w:rsidRDefault="00102834" w:rsidP="009825C1">
      <w:pPr>
        <w:spacing w:line="360" w:lineRule="auto"/>
        <w:ind w:firstLine="709"/>
        <w:contextualSpacing/>
        <w:rPr>
          <w:rFonts w:ascii="Times New Roman" w:hAnsi="Times New Roman" w:cs="Times New Roman"/>
          <w:sz w:val="24"/>
          <w:szCs w:val="24"/>
          <w:u w:val="single"/>
        </w:rPr>
      </w:pPr>
      <w:r w:rsidRPr="00D74088">
        <w:rPr>
          <w:rFonts w:ascii="Times New Roman" w:hAnsi="Times New Roman" w:cs="Times New Roman"/>
          <w:sz w:val="24"/>
          <w:szCs w:val="24"/>
        </w:rPr>
        <w:t xml:space="preserve">назначение и состав </w:t>
      </w:r>
      <w:r w:rsidRPr="00D74088">
        <w:rPr>
          <w:rFonts w:ascii="Times New Roman" w:hAnsi="Times New Roman" w:cs="Times New Roman"/>
          <w:sz w:val="24"/>
          <w:szCs w:val="24"/>
          <w:lang w:val="en-US"/>
        </w:rPr>
        <w:t>SDH</w:t>
      </w:r>
      <w:r w:rsidRPr="00D74088">
        <w:rPr>
          <w:rFonts w:ascii="Times New Roman" w:hAnsi="Times New Roman" w:cs="Times New Roman"/>
          <w:sz w:val="24"/>
          <w:szCs w:val="24"/>
        </w:rPr>
        <w:t xml:space="preserve">-мультиплексора </w:t>
      </w:r>
      <w:r w:rsidRPr="00D74088">
        <w:rPr>
          <w:rFonts w:ascii="Times New Roman" w:hAnsi="Times New Roman" w:cs="Times New Roman"/>
          <w:sz w:val="24"/>
          <w:szCs w:val="24"/>
          <w:lang w:val="en-US"/>
        </w:rPr>
        <w:t>Flex</w:t>
      </w:r>
      <w:r w:rsidRPr="00D74088">
        <w:rPr>
          <w:rFonts w:ascii="Times New Roman" w:hAnsi="Times New Roman" w:cs="Times New Roman"/>
          <w:sz w:val="24"/>
          <w:szCs w:val="24"/>
        </w:rPr>
        <w:t xml:space="preserve"> </w:t>
      </w:r>
      <w:r w:rsidRPr="00D74088">
        <w:rPr>
          <w:rFonts w:ascii="Times New Roman" w:hAnsi="Times New Roman" w:cs="Times New Roman"/>
          <w:sz w:val="24"/>
          <w:szCs w:val="24"/>
          <w:lang w:val="en-US"/>
        </w:rPr>
        <w:t>Gain</w:t>
      </w:r>
      <w:r w:rsidRPr="00D74088">
        <w:rPr>
          <w:rFonts w:ascii="Times New Roman" w:hAnsi="Times New Roman" w:cs="Times New Roman"/>
          <w:sz w:val="24"/>
          <w:szCs w:val="24"/>
        </w:rPr>
        <w:t xml:space="preserve"> </w:t>
      </w:r>
      <w:r w:rsidRPr="00D74088">
        <w:rPr>
          <w:rFonts w:ascii="Times New Roman" w:hAnsi="Times New Roman" w:cs="Times New Roman"/>
          <w:sz w:val="24"/>
          <w:szCs w:val="24"/>
          <w:lang w:val="en-US"/>
        </w:rPr>
        <w:t>A</w:t>
      </w:r>
      <w:r w:rsidRPr="00D74088">
        <w:rPr>
          <w:rFonts w:ascii="Times New Roman" w:hAnsi="Times New Roman" w:cs="Times New Roman"/>
          <w:sz w:val="24"/>
          <w:szCs w:val="24"/>
        </w:rPr>
        <w:t>-155;</w:t>
      </w:r>
    </w:p>
    <w:p w:rsidR="009825C1" w:rsidRPr="00D74088" w:rsidRDefault="00102834" w:rsidP="009825C1">
      <w:pPr>
        <w:spacing w:line="360" w:lineRule="auto"/>
        <w:ind w:firstLine="709"/>
        <w:contextualSpacing/>
        <w:rPr>
          <w:rFonts w:ascii="Times New Roman" w:hAnsi="Times New Roman" w:cs="Times New Roman"/>
          <w:sz w:val="24"/>
          <w:szCs w:val="24"/>
          <w:u w:val="single"/>
        </w:rPr>
      </w:pPr>
      <w:r w:rsidRPr="00D74088">
        <w:rPr>
          <w:rFonts w:ascii="Times New Roman" w:hAnsi="Times New Roman" w:cs="Times New Roman"/>
          <w:sz w:val="24"/>
          <w:szCs w:val="24"/>
        </w:rPr>
        <w:t xml:space="preserve">конструкцию </w:t>
      </w:r>
      <w:r w:rsidRPr="00D74088">
        <w:rPr>
          <w:rFonts w:ascii="Times New Roman" w:hAnsi="Times New Roman" w:cs="Times New Roman"/>
          <w:sz w:val="24"/>
          <w:szCs w:val="24"/>
          <w:lang w:val="en-US"/>
        </w:rPr>
        <w:t>SDH</w:t>
      </w:r>
      <w:r w:rsidRPr="00D74088">
        <w:rPr>
          <w:rFonts w:ascii="Times New Roman" w:hAnsi="Times New Roman" w:cs="Times New Roman"/>
          <w:sz w:val="24"/>
          <w:szCs w:val="24"/>
        </w:rPr>
        <w:t xml:space="preserve">-мультиплексора </w:t>
      </w:r>
      <w:r w:rsidRPr="00D74088">
        <w:rPr>
          <w:rFonts w:ascii="Times New Roman" w:hAnsi="Times New Roman" w:cs="Times New Roman"/>
          <w:sz w:val="24"/>
          <w:szCs w:val="24"/>
          <w:lang w:val="en-US"/>
        </w:rPr>
        <w:t>Flex</w:t>
      </w:r>
      <w:r w:rsidRPr="00D74088">
        <w:rPr>
          <w:rFonts w:ascii="Times New Roman" w:hAnsi="Times New Roman" w:cs="Times New Roman"/>
          <w:sz w:val="24"/>
          <w:szCs w:val="24"/>
        </w:rPr>
        <w:t xml:space="preserve"> </w:t>
      </w:r>
      <w:r w:rsidRPr="00D74088">
        <w:rPr>
          <w:rFonts w:ascii="Times New Roman" w:hAnsi="Times New Roman" w:cs="Times New Roman"/>
          <w:sz w:val="24"/>
          <w:szCs w:val="24"/>
          <w:lang w:val="en-US"/>
        </w:rPr>
        <w:t>Gain</w:t>
      </w:r>
      <w:r w:rsidRPr="00D74088">
        <w:rPr>
          <w:rFonts w:ascii="Times New Roman" w:hAnsi="Times New Roman" w:cs="Times New Roman"/>
          <w:sz w:val="24"/>
          <w:szCs w:val="24"/>
        </w:rPr>
        <w:t xml:space="preserve"> </w:t>
      </w:r>
      <w:r w:rsidRPr="00D74088">
        <w:rPr>
          <w:rFonts w:ascii="Times New Roman" w:hAnsi="Times New Roman" w:cs="Times New Roman"/>
          <w:sz w:val="24"/>
          <w:szCs w:val="24"/>
          <w:lang w:val="en-US"/>
        </w:rPr>
        <w:t>A</w:t>
      </w:r>
      <w:r w:rsidRPr="00D74088">
        <w:rPr>
          <w:rFonts w:ascii="Times New Roman" w:hAnsi="Times New Roman" w:cs="Times New Roman"/>
          <w:sz w:val="24"/>
          <w:szCs w:val="24"/>
        </w:rPr>
        <w:t>-155;</w:t>
      </w:r>
    </w:p>
    <w:p w:rsidR="00102834" w:rsidRPr="00D74088" w:rsidRDefault="00102834" w:rsidP="009825C1">
      <w:pPr>
        <w:spacing w:line="360" w:lineRule="auto"/>
        <w:ind w:firstLine="709"/>
        <w:contextualSpacing/>
        <w:rPr>
          <w:rFonts w:ascii="Times New Roman" w:hAnsi="Times New Roman" w:cs="Times New Roman"/>
          <w:sz w:val="24"/>
          <w:szCs w:val="24"/>
          <w:u w:val="single"/>
        </w:rPr>
      </w:pPr>
      <w:r w:rsidRPr="00D74088">
        <w:rPr>
          <w:rFonts w:ascii="Times New Roman" w:hAnsi="Times New Roman" w:cs="Times New Roman"/>
          <w:sz w:val="24"/>
          <w:szCs w:val="24"/>
        </w:rPr>
        <w:t xml:space="preserve">порты и их назначение для соединения </w:t>
      </w:r>
      <w:r w:rsidRPr="00D74088">
        <w:rPr>
          <w:rFonts w:ascii="Times New Roman" w:hAnsi="Times New Roman" w:cs="Times New Roman"/>
          <w:sz w:val="24"/>
          <w:szCs w:val="24"/>
          <w:lang w:val="en-US"/>
        </w:rPr>
        <w:t>SDH</w:t>
      </w:r>
      <w:r w:rsidRPr="00D74088">
        <w:rPr>
          <w:rFonts w:ascii="Times New Roman" w:hAnsi="Times New Roman" w:cs="Times New Roman"/>
          <w:sz w:val="24"/>
          <w:szCs w:val="24"/>
        </w:rPr>
        <w:t>-мультиплексора с внешними устройствами.</w:t>
      </w:r>
    </w:p>
    <w:p w:rsidR="009825C1" w:rsidRPr="00D74088" w:rsidRDefault="009825C1" w:rsidP="009825C1">
      <w:pPr>
        <w:spacing w:line="360" w:lineRule="auto"/>
        <w:ind w:firstLine="709"/>
        <w:contextualSpacing/>
        <w:rPr>
          <w:rFonts w:ascii="Times New Roman" w:hAnsi="Times New Roman" w:cs="Times New Roman"/>
          <w:b/>
          <w:sz w:val="24"/>
          <w:szCs w:val="24"/>
        </w:rPr>
      </w:pPr>
      <w:r w:rsidRPr="00D74088">
        <w:rPr>
          <w:rFonts w:ascii="Times New Roman" w:hAnsi="Times New Roman" w:cs="Times New Roman"/>
          <w:b/>
          <w:sz w:val="24"/>
          <w:szCs w:val="24"/>
        </w:rPr>
        <w:t>Краткие теоретические и учебно-методические материалы по теме практической работы:</w:t>
      </w:r>
    </w:p>
    <w:p w:rsidR="009825C1" w:rsidRPr="00D74088" w:rsidRDefault="009825C1" w:rsidP="009825C1">
      <w:pPr>
        <w:pStyle w:val="a5"/>
        <w:numPr>
          <w:ilvl w:val="0"/>
          <w:numId w:val="9"/>
        </w:numPr>
        <w:spacing w:line="360" w:lineRule="auto"/>
        <w:rPr>
          <w:rFonts w:ascii="Times New Roman" w:hAnsi="Times New Roman" w:cs="Times New Roman"/>
          <w:b/>
          <w:sz w:val="24"/>
          <w:szCs w:val="24"/>
        </w:rPr>
      </w:pPr>
      <w:r w:rsidRPr="00D74088">
        <w:rPr>
          <w:rFonts w:ascii="Times New Roman" w:hAnsi="Times New Roman" w:cs="Times New Roman"/>
          <w:b/>
          <w:sz w:val="24"/>
          <w:szCs w:val="24"/>
        </w:rPr>
        <w:t>Назначение мультиплексора</w:t>
      </w:r>
    </w:p>
    <w:p w:rsidR="009825C1" w:rsidRPr="00D74088" w:rsidRDefault="009825C1" w:rsidP="009825C1">
      <w:pPr>
        <w:pStyle w:val="a5"/>
        <w:autoSpaceDE w:val="0"/>
        <w:autoSpaceDN w:val="0"/>
        <w:adjustRightInd w:val="0"/>
        <w:spacing w:after="0" w:line="240" w:lineRule="auto"/>
        <w:ind w:firstLine="709"/>
        <w:rPr>
          <w:rFonts w:ascii="Times New Roman" w:hAnsi="Times New Roman" w:cs="Times New Roman"/>
          <w:sz w:val="24"/>
          <w:szCs w:val="24"/>
        </w:rPr>
      </w:pPr>
    </w:p>
    <w:p w:rsidR="009825C1" w:rsidRPr="00D74088" w:rsidRDefault="009825C1" w:rsidP="009825C1">
      <w:pPr>
        <w:autoSpaceDE w:val="0"/>
        <w:autoSpaceDN w:val="0"/>
        <w:adjustRightInd w:val="0"/>
        <w:spacing w:after="0" w:line="360" w:lineRule="auto"/>
        <w:ind w:firstLine="709"/>
        <w:jc w:val="both"/>
        <w:rPr>
          <w:rFonts w:ascii="Times New Roman" w:hAnsi="Times New Roman" w:cs="Times New Roman"/>
          <w:sz w:val="24"/>
          <w:szCs w:val="24"/>
        </w:rPr>
      </w:pPr>
      <w:r w:rsidRPr="00D74088">
        <w:rPr>
          <w:rFonts w:ascii="Times New Roman" w:hAnsi="Times New Roman" w:cs="Times New Roman"/>
          <w:sz w:val="24"/>
          <w:szCs w:val="24"/>
        </w:rPr>
        <w:t xml:space="preserve">SDH-мультиплексор </w:t>
      </w:r>
      <w:proofErr w:type="spellStart"/>
      <w:r w:rsidRPr="00D74088">
        <w:rPr>
          <w:rFonts w:ascii="Times New Roman" w:hAnsi="Times New Roman" w:cs="Times New Roman"/>
          <w:sz w:val="24"/>
          <w:szCs w:val="24"/>
        </w:rPr>
        <w:t>FlexGain</w:t>
      </w:r>
      <w:proofErr w:type="spellEnd"/>
      <w:r w:rsidRPr="00D74088">
        <w:rPr>
          <w:rFonts w:ascii="Times New Roman" w:hAnsi="Times New Roman" w:cs="Times New Roman"/>
          <w:sz w:val="24"/>
          <w:szCs w:val="24"/>
        </w:rPr>
        <w:t xml:space="preserve"> A155 предназначается для передачи данных по ВОЛС со скоростью 155/622 Мбит/с (уровень STM-1/4).</w:t>
      </w:r>
    </w:p>
    <w:p w:rsidR="009825C1" w:rsidRPr="00D74088" w:rsidRDefault="009825C1" w:rsidP="009825C1">
      <w:pPr>
        <w:autoSpaceDE w:val="0"/>
        <w:autoSpaceDN w:val="0"/>
        <w:adjustRightInd w:val="0"/>
        <w:spacing w:after="0" w:line="360" w:lineRule="auto"/>
        <w:ind w:firstLine="709"/>
        <w:jc w:val="both"/>
        <w:rPr>
          <w:rFonts w:ascii="Times New Roman" w:hAnsi="Times New Roman" w:cs="Times New Roman"/>
          <w:sz w:val="24"/>
          <w:szCs w:val="24"/>
        </w:rPr>
      </w:pPr>
      <w:proofErr w:type="spellStart"/>
      <w:r w:rsidRPr="00D74088">
        <w:rPr>
          <w:rFonts w:ascii="Times New Roman" w:hAnsi="Times New Roman" w:cs="Times New Roman"/>
          <w:sz w:val="24"/>
          <w:szCs w:val="24"/>
        </w:rPr>
        <w:t>FlexGain</w:t>
      </w:r>
      <w:proofErr w:type="spellEnd"/>
      <w:r w:rsidRPr="00D74088">
        <w:rPr>
          <w:rFonts w:ascii="Times New Roman" w:hAnsi="Times New Roman" w:cs="Times New Roman"/>
          <w:sz w:val="24"/>
          <w:szCs w:val="24"/>
        </w:rPr>
        <w:t xml:space="preserve"> A155 представляет собой мультиплексор </w:t>
      </w:r>
      <w:proofErr w:type="gramStart"/>
      <w:r w:rsidRPr="00D74088">
        <w:rPr>
          <w:rFonts w:ascii="Times New Roman" w:hAnsi="Times New Roman" w:cs="Times New Roman"/>
          <w:sz w:val="24"/>
          <w:szCs w:val="24"/>
        </w:rPr>
        <w:t>ввода/вывода первого уровня систем передачи синхронной цифровой иерархии</w:t>
      </w:r>
      <w:proofErr w:type="gramEnd"/>
      <w:r w:rsidRPr="00D74088">
        <w:rPr>
          <w:rFonts w:ascii="Times New Roman" w:hAnsi="Times New Roman" w:cs="Times New Roman"/>
          <w:sz w:val="24"/>
          <w:szCs w:val="24"/>
        </w:rPr>
        <w:t xml:space="preserve"> STM-1/4 и предназначен для построения линейных (цепочечных), кольцевых и смешанных сетевых структур. Сетевые узлы </w:t>
      </w:r>
      <w:r w:rsidRPr="00D74088">
        <w:rPr>
          <w:rFonts w:ascii="Times New Roman" w:hAnsi="Times New Roman" w:cs="Times New Roman"/>
          <w:sz w:val="24"/>
          <w:szCs w:val="24"/>
        </w:rPr>
        <w:lastRenderedPageBreak/>
        <w:t>соединяются волоконно-оптическими линиями с параметрами, соответствующими Рек.G.652.</w:t>
      </w:r>
    </w:p>
    <w:p w:rsidR="009825C1" w:rsidRPr="00D74088" w:rsidRDefault="009825C1" w:rsidP="009825C1">
      <w:pPr>
        <w:autoSpaceDE w:val="0"/>
        <w:autoSpaceDN w:val="0"/>
        <w:adjustRightInd w:val="0"/>
        <w:spacing w:after="0" w:line="360" w:lineRule="auto"/>
        <w:ind w:firstLine="709"/>
        <w:jc w:val="both"/>
        <w:rPr>
          <w:rFonts w:ascii="Times New Roman" w:hAnsi="Times New Roman" w:cs="Times New Roman"/>
          <w:sz w:val="24"/>
          <w:szCs w:val="24"/>
        </w:rPr>
      </w:pPr>
      <w:proofErr w:type="spellStart"/>
      <w:r w:rsidRPr="00D74088">
        <w:rPr>
          <w:rFonts w:ascii="Times New Roman" w:hAnsi="Times New Roman" w:cs="Times New Roman"/>
          <w:sz w:val="24"/>
          <w:szCs w:val="24"/>
        </w:rPr>
        <w:t>FlexGain</w:t>
      </w:r>
      <w:proofErr w:type="spellEnd"/>
      <w:r w:rsidRPr="00D74088">
        <w:rPr>
          <w:rFonts w:ascii="Times New Roman" w:hAnsi="Times New Roman" w:cs="Times New Roman"/>
          <w:sz w:val="24"/>
          <w:szCs w:val="24"/>
        </w:rPr>
        <w:t xml:space="preserve"> A155 может использоваться как:</w:t>
      </w:r>
    </w:p>
    <w:p w:rsidR="009825C1" w:rsidRPr="00D74088" w:rsidRDefault="009825C1" w:rsidP="009825C1">
      <w:pPr>
        <w:pStyle w:val="a5"/>
        <w:numPr>
          <w:ilvl w:val="0"/>
          <w:numId w:val="3"/>
        </w:numPr>
        <w:autoSpaceDE w:val="0"/>
        <w:autoSpaceDN w:val="0"/>
        <w:adjustRightInd w:val="0"/>
        <w:spacing w:after="0" w:line="360" w:lineRule="auto"/>
        <w:ind w:firstLine="0"/>
        <w:jc w:val="both"/>
        <w:rPr>
          <w:rFonts w:ascii="Times New Roman" w:hAnsi="Times New Roman" w:cs="Times New Roman"/>
          <w:sz w:val="24"/>
          <w:szCs w:val="24"/>
        </w:rPr>
      </w:pPr>
      <w:r w:rsidRPr="00D74088">
        <w:rPr>
          <w:rFonts w:ascii="Times New Roman" w:hAnsi="Times New Roman" w:cs="Times New Roman"/>
          <w:sz w:val="24"/>
          <w:szCs w:val="24"/>
        </w:rPr>
        <w:t xml:space="preserve">Оконечный мультиплексор STM-1 с максимальной емкостью 63 * </w:t>
      </w:r>
    </w:p>
    <w:p w:rsidR="009825C1" w:rsidRPr="00D74088" w:rsidRDefault="009825C1" w:rsidP="009825C1">
      <w:pPr>
        <w:autoSpaceDE w:val="0"/>
        <w:autoSpaceDN w:val="0"/>
        <w:adjustRightInd w:val="0"/>
        <w:spacing w:after="0" w:line="360" w:lineRule="auto"/>
        <w:jc w:val="both"/>
        <w:rPr>
          <w:rFonts w:ascii="Times New Roman" w:hAnsi="Times New Roman" w:cs="Times New Roman"/>
          <w:sz w:val="24"/>
          <w:szCs w:val="24"/>
        </w:rPr>
      </w:pPr>
      <w:r w:rsidRPr="00D74088">
        <w:rPr>
          <w:rFonts w:ascii="Times New Roman" w:hAnsi="Times New Roman" w:cs="Times New Roman"/>
          <w:sz w:val="24"/>
          <w:szCs w:val="24"/>
        </w:rPr>
        <w:t>VC12 и возможностью резервирования 1+1;</w:t>
      </w:r>
    </w:p>
    <w:p w:rsidR="009825C1" w:rsidRPr="00D74088" w:rsidRDefault="009825C1" w:rsidP="009825C1">
      <w:pPr>
        <w:pStyle w:val="a5"/>
        <w:numPr>
          <w:ilvl w:val="0"/>
          <w:numId w:val="3"/>
        </w:numPr>
        <w:autoSpaceDE w:val="0"/>
        <w:autoSpaceDN w:val="0"/>
        <w:adjustRightInd w:val="0"/>
        <w:spacing w:after="0" w:line="360" w:lineRule="auto"/>
        <w:ind w:firstLine="0"/>
        <w:jc w:val="both"/>
        <w:rPr>
          <w:rFonts w:ascii="Times New Roman" w:hAnsi="Times New Roman" w:cs="Times New Roman"/>
          <w:sz w:val="24"/>
          <w:szCs w:val="24"/>
        </w:rPr>
      </w:pPr>
      <w:r w:rsidRPr="00D74088">
        <w:rPr>
          <w:rFonts w:ascii="Times New Roman" w:hAnsi="Times New Roman" w:cs="Times New Roman"/>
          <w:sz w:val="24"/>
          <w:szCs w:val="24"/>
        </w:rPr>
        <w:t xml:space="preserve">Регенератор потока STM-1, емкость </w:t>
      </w:r>
      <w:proofErr w:type="spellStart"/>
      <w:r w:rsidRPr="00D74088">
        <w:rPr>
          <w:rFonts w:ascii="Times New Roman" w:hAnsi="Times New Roman" w:cs="Times New Roman"/>
          <w:sz w:val="24"/>
          <w:szCs w:val="24"/>
        </w:rPr>
        <w:t>регенерирования</w:t>
      </w:r>
      <w:proofErr w:type="spellEnd"/>
      <w:r w:rsidRPr="00D74088">
        <w:rPr>
          <w:rFonts w:ascii="Times New Roman" w:hAnsi="Times New Roman" w:cs="Times New Roman"/>
          <w:sz w:val="24"/>
          <w:szCs w:val="24"/>
        </w:rPr>
        <w:t xml:space="preserve"> 2 * VC4;</w:t>
      </w:r>
    </w:p>
    <w:p w:rsidR="009825C1" w:rsidRPr="00D74088" w:rsidRDefault="009825C1" w:rsidP="009825C1">
      <w:pPr>
        <w:pStyle w:val="a5"/>
        <w:numPr>
          <w:ilvl w:val="0"/>
          <w:numId w:val="3"/>
        </w:numPr>
        <w:autoSpaceDE w:val="0"/>
        <w:autoSpaceDN w:val="0"/>
        <w:adjustRightInd w:val="0"/>
        <w:spacing w:after="0" w:line="360" w:lineRule="auto"/>
        <w:ind w:firstLine="0"/>
        <w:jc w:val="both"/>
        <w:rPr>
          <w:rFonts w:ascii="Times New Roman" w:hAnsi="Times New Roman" w:cs="Times New Roman"/>
          <w:sz w:val="24"/>
          <w:szCs w:val="24"/>
        </w:rPr>
      </w:pPr>
      <w:r w:rsidRPr="00D74088">
        <w:rPr>
          <w:rFonts w:ascii="Times New Roman" w:hAnsi="Times New Roman" w:cs="Times New Roman"/>
          <w:sz w:val="24"/>
          <w:szCs w:val="24"/>
        </w:rPr>
        <w:t xml:space="preserve">Мультиплексор ввода/вывода уровня STM-1 с </w:t>
      </w:r>
      <w:proofErr w:type="gramStart"/>
      <w:r w:rsidRPr="00D74088">
        <w:rPr>
          <w:rFonts w:ascii="Times New Roman" w:hAnsi="Times New Roman" w:cs="Times New Roman"/>
          <w:sz w:val="24"/>
          <w:szCs w:val="24"/>
        </w:rPr>
        <w:t>максимальной</w:t>
      </w:r>
      <w:proofErr w:type="gramEnd"/>
      <w:r w:rsidRPr="00D74088">
        <w:rPr>
          <w:rFonts w:ascii="Times New Roman" w:hAnsi="Times New Roman" w:cs="Times New Roman"/>
          <w:sz w:val="24"/>
          <w:szCs w:val="24"/>
        </w:rPr>
        <w:t xml:space="preserve"> </w:t>
      </w:r>
    </w:p>
    <w:p w:rsidR="009825C1" w:rsidRPr="00D74088" w:rsidRDefault="009825C1" w:rsidP="009825C1">
      <w:pPr>
        <w:autoSpaceDE w:val="0"/>
        <w:autoSpaceDN w:val="0"/>
        <w:adjustRightInd w:val="0"/>
        <w:spacing w:after="0" w:line="360" w:lineRule="auto"/>
        <w:jc w:val="both"/>
        <w:rPr>
          <w:rFonts w:ascii="Times New Roman" w:hAnsi="Times New Roman" w:cs="Times New Roman"/>
          <w:sz w:val="24"/>
          <w:szCs w:val="24"/>
        </w:rPr>
      </w:pPr>
      <w:r w:rsidRPr="00D74088">
        <w:rPr>
          <w:rFonts w:ascii="Times New Roman" w:hAnsi="Times New Roman" w:cs="Times New Roman"/>
          <w:sz w:val="24"/>
          <w:szCs w:val="24"/>
        </w:rPr>
        <w:t>емкостью 4 * STM-1;</w:t>
      </w:r>
    </w:p>
    <w:p w:rsidR="009825C1" w:rsidRPr="00D74088" w:rsidRDefault="009825C1" w:rsidP="009825C1">
      <w:pPr>
        <w:pStyle w:val="a5"/>
        <w:numPr>
          <w:ilvl w:val="0"/>
          <w:numId w:val="3"/>
        </w:numPr>
        <w:autoSpaceDE w:val="0"/>
        <w:autoSpaceDN w:val="0"/>
        <w:adjustRightInd w:val="0"/>
        <w:spacing w:after="0" w:line="360" w:lineRule="auto"/>
        <w:ind w:firstLine="0"/>
        <w:jc w:val="both"/>
        <w:rPr>
          <w:rFonts w:ascii="Times New Roman" w:hAnsi="Times New Roman" w:cs="Times New Roman"/>
          <w:sz w:val="24"/>
          <w:szCs w:val="24"/>
        </w:rPr>
      </w:pPr>
      <w:r w:rsidRPr="00D74088">
        <w:rPr>
          <w:rFonts w:ascii="Times New Roman" w:hAnsi="Times New Roman" w:cs="Times New Roman"/>
          <w:sz w:val="24"/>
          <w:szCs w:val="24"/>
        </w:rPr>
        <w:t xml:space="preserve">Мультиплексор ввода/вывода уровня STM-4 с возможностью </w:t>
      </w:r>
    </w:p>
    <w:p w:rsidR="009825C1" w:rsidRPr="00D74088" w:rsidRDefault="009825C1" w:rsidP="009825C1">
      <w:pPr>
        <w:pStyle w:val="a5"/>
        <w:autoSpaceDE w:val="0"/>
        <w:autoSpaceDN w:val="0"/>
        <w:adjustRightInd w:val="0"/>
        <w:spacing w:after="0" w:line="360" w:lineRule="auto"/>
        <w:ind w:left="0"/>
        <w:jc w:val="both"/>
        <w:rPr>
          <w:rFonts w:ascii="Times New Roman" w:hAnsi="Times New Roman" w:cs="Times New Roman"/>
          <w:sz w:val="24"/>
          <w:szCs w:val="24"/>
        </w:rPr>
      </w:pPr>
      <w:r w:rsidRPr="00D74088">
        <w:rPr>
          <w:rFonts w:ascii="Times New Roman" w:hAnsi="Times New Roman" w:cs="Times New Roman"/>
          <w:sz w:val="24"/>
          <w:szCs w:val="24"/>
        </w:rPr>
        <w:t>выделения 63 VC12 из одного контейнера AU4 уровня STM-4.</w:t>
      </w:r>
    </w:p>
    <w:p w:rsidR="00806F40" w:rsidRPr="00D74088" w:rsidRDefault="009825C1" w:rsidP="009825C1">
      <w:pPr>
        <w:pStyle w:val="a5"/>
        <w:numPr>
          <w:ilvl w:val="0"/>
          <w:numId w:val="3"/>
        </w:numPr>
        <w:autoSpaceDE w:val="0"/>
        <w:autoSpaceDN w:val="0"/>
        <w:adjustRightInd w:val="0"/>
        <w:spacing w:after="0" w:line="360" w:lineRule="auto"/>
        <w:ind w:firstLine="0"/>
        <w:rPr>
          <w:rFonts w:ascii="Times New Roman" w:hAnsi="Times New Roman" w:cs="Times New Roman"/>
          <w:sz w:val="24"/>
          <w:szCs w:val="24"/>
        </w:rPr>
      </w:pPr>
      <w:proofErr w:type="gramStart"/>
      <w:r w:rsidRPr="00D74088">
        <w:rPr>
          <w:rFonts w:ascii="Times New Roman" w:hAnsi="Times New Roman" w:cs="Times New Roman"/>
          <w:sz w:val="24"/>
          <w:szCs w:val="24"/>
        </w:rPr>
        <w:t>Как соединительная т</w:t>
      </w:r>
      <w:r w:rsidR="00806F40" w:rsidRPr="00D74088">
        <w:rPr>
          <w:rFonts w:ascii="Times New Roman" w:hAnsi="Times New Roman" w:cs="Times New Roman"/>
          <w:sz w:val="24"/>
          <w:szCs w:val="24"/>
        </w:rPr>
        <w:t xml:space="preserve">очка в ЛВС (особая функция дает </w:t>
      </w:r>
      <w:proofErr w:type="gramEnd"/>
    </w:p>
    <w:p w:rsidR="00806F40" w:rsidRPr="00D74088" w:rsidRDefault="009825C1" w:rsidP="00806F40">
      <w:pPr>
        <w:pStyle w:val="a5"/>
        <w:autoSpaceDE w:val="0"/>
        <w:autoSpaceDN w:val="0"/>
        <w:adjustRightInd w:val="0"/>
        <w:spacing w:after="0" w:line="360" w:lineRule="auto"/>
        <w:ind w:left="0"/>
        <w:rPr>
          <w:rFonts w:ascii="Times New Roman" w:hAnsi="Times New Roman" w:cs="Times New Roman"/>
          <w:sz w:val="24"/>
          <w:szCs w:val="24"/>
        </w:rPr>
      </w:pPr>
      <w:r w:rsidRPr="00D74088">
        <w:rPr>
          <w:rFonts w:ascii="Times New Roman" w:hAnsi="Times New Roman" w:cs="Times New Roman"/>
          <w:sz w:val="24"/>
          <w:szCs w:val="24"/>
        </w:rPr>
        <w:t>возможность организации до 3-х линий</w:t>
      </w:r>
      <w:r w:rsidR="00806F40" w:rsidRPr="00D74088">
        <w:rPr>
          <w:rFonts w:ascii="Times New Roman" w:hAnsi="Times New Roman" w:cs="Times New Roman"/>
          <w:sz w:val="24"/>
          <w:szCs w:val="24"/>
        </w:rPr>
        <w:t xml:space="preserve"> </w:t>
      </w:r>
      <w:r w:rsidRPr="00D74088">
        <w:rPr>
          <w:rFonts w:ascii="Times New Roman" w:hAnsi="Times New Roman" w:cs="Times New Roman"/>
          <w:sz w:val="24"/>
          <w:szCs w:val="24"/>
        </w:rPr>
        <w:t>связи с общей емкостью 3 * VC3 или до 16 направлений уровня VC12).</w:t>
      </w:r>
    </w:p>
    <w:p w:rsidR="00806F40" w:rsidRPr="00D74088" w:rsidRDefault="00806F40" w:rsidP="00806F40">
      <w:pPr>
        <w:pStyle w:val="a5"/>
        <w:autoSpaceDE w:val="0"/>
        <w:autoSpaceDN w:val="0"/>
        <w:adjustRightInd w:val="0"/>
        <w:spacing w:after="0" w:line="360" w:lineRule="auto"/>
        <w:ind w:left="0"/>
        <w:rPr>
          <w:rFonts w:ascii="Times New Roman" w:hAnsi="Times New Roman" w:cs="Times New Roman"/>
          <w:sz w:val="24"/>
          <w:szCs w:val="24"/>
        </w:rPr>
      </w:pPr>
    </w:p>
    <w:p w:rsidR="009825C1" w:rsidRPr="00D74088" w:rsidRDefault="009825C1" w:rsidP="00806F40">
      <w:pPr>
        <w:pStyle w:val="a5"/>
        <w:numPr>
          <w:ilvl w:val="0"/>
          <w:numId w:val="9"/>
        </w:numPr>
        <w:autoSpaceDE w:val="0"/>
        <w:autoSpaceDN w:val="0"/>
        <w:adjustRightInd w:val="0"/>
        <w:spacing w:after="0" w:line="360" w:lineRule="auto"/>
        <w:rPr>
          <w:rFonts w:ascii="Times New Roman" w:hAnsi="Times New Roman" w:cs="Times New Roman"/>
          <w:b/>
          <w:sz w:val="24"/>
          <w:szCs w:val="24"/>
        </w:rPr>
      </w:pPr>
      <w:r w:rsidRPr="00D74088">
        <w:rPr>
          <w:rFonts w:ascii="Times New Roman" w:hAnsi="Times New Roman" w:cs="Times New Roman"/>
          <w:b/>
          <w:sz w:val="24"/>
          <w:szCs w:val="24"/>
        </w:rPr>
        <w:t>Состав оборудования</w:t>
      </w:r>
    </w:p>
    <w:p w:rsidR="009825C1" w:rsidRPr="00D74088" w:rsidRDefault="009825C1" w:rsidP="009825C1">
      <w:pPr>
        <w:autoSpaceDE w:val="0"/>
        <w:autoSpaceDN w:val="0"/>
        <w:adjustRightInd w:val="0"/>
        <w:spacing w:after="0" w:line="240" w:lineRule="auto"/>
        <w:ind w:firstLine="709"/>
        <w:rPr>
          <w:rFonts w:ascii="Times New Roman" w:hAnsi="Times New Roman" w:cs="Times New Roman"/>
          <w:sz w:val="24"/>
          <w:szCs w:val="24"/>
        </w:rPr>
      </w:pPr>
    </w:p>
    <w:p w:rsidR="009825C1" w:rsidRPr="00D74088" w:rsidRDefault="009825C1" w:rsidP="00806F40">
      <w:pPr>
        <w:autoSpaceDE w:val="0"/>
        <w:autoSpaceDN w:val="0"/>
        <w:adjustRightInd w:val="0"/>
        <w:spacing w:after="0" w:line="360" w:lineRule="auto"/>
        <w:ind w:firstLine="709"/>
        <w:jc w:val="both"/>
        <w:rPr>
          <w:rFonts w:ascii="Times New Roman" w:hAnsi="Times New Roman" w:cs="Times New Roman"/>
          <w:sz w:val="24"/>
          <w:szCs w:val="24"/>
        </w:rPr>
      </w:pPr>
      <w:r w:rsidRPr="00D74088">
        <w:rPr>
          <w:rFonts w:ascii="Times New Roman" w:hAnsi="Times New Roman" w:cs="Times New Roman"/>
          <w:sz w:val="24"/>
          <w:szCs w:val="24"/>
        </w:rPr>
        <w:t xml:space="preserve">В состав оборудования </w:t>
      </w:r>
      <w:proofErr w:type="spellStart"/>
      <w:r w:rsidRPr="00D74088">
        <w:rPr>
          <w:rFonts w:ascii="Times New Roman" w:hAnsi="Times New Roman" w:cs="Times New Roman"/>
          <w:sz w:val="24"/>
          <w:szCs w:val="24"/>
        </w:rPr>
        <w:t>FlexGain</w:t>
      </w:r>
      <w:proofErr w:type="spellEnd"/>
      <w:r w:rsidRPr="00D74088">
        <w:rPr>
          <w:rFonts w:ascii="Times New Roman" w:hAnsi="Times New Roman" w:cs="Times New Roman"/>
          <w:sz w:val="24"/>
          <w:szCs w:val="24"/>
        </w:rPr>
        <w:t xml:space="preserve"> A155 входят следующие компоненты:</w:t>
      </w:r>
    </w:p>
    <w:p w:rsidR="009825C1" w:rsidRPr="00D74088" w:rsidRDefault="009825C1" w:rsidP="00806F40">
      <w:pPr>
        <w:pStyle w:val="a5"/>
        <w:numPr>
          <w:ilvl w:val="0"/>
          <w:numId w:val="2"/>
        </w:numPr>
        <w:autoSpaceDE w:val="0"/>
        <w:autoSpaceDN w:val="0"/>
        <w:adjustRightInd w:val="0"/>
        <w:spacing w:after="0" w:line="360" w:lineRule="auto"/>
        <w:ind w:left="0" w:firstLine="709"/>
        <w:jc w:val="both"/>
        <w:rPr>
          <w:rFonts w:ascii="Times New Roman" w:hAnsi="Times New Roman" w:cs="Times New Roman"/>
          <w:sz w:val="24"/>
          <w:szCs w:val="24"/>
        </w:rPr>
      </w:pPr>
      <w:r w:rsidRPr="00D74088">
        <w:rPr>
          <w:rFonts w:ascii="Times New Roman" w:hAnsi="Times New Roman" w:cs="Times New Roman"/>
          <w:sz w:val="24"/>
          <w:szCs w:val="24"/>
        </w:rPr>
        <w:t>металлический каркас (кассета) с материнской платой, на которой реализованы:  блок мультиплексора, контроллер, блок переключения потоков, блок синхронизации, блок электропитания 48В и блок интерфейсов компонентных потоков 21x2 Мбит/</w:t>
      </w:r>
      <w:proofErr w:type="gramStart"/>
      <w:r w:rsidRPr="00D74088">
        <w:rPr>
          <w:rFonts w:ascii="Times New Roman" w:hAnsi="Times New Roman" w:cs="Times New Roman"/>
          <w:sz w:val="24"/>
          <w:szCs w:val="24"/>
        </w:rPr>
        <w:t>с</w:t>
      </w:r>
      <w:proofErr w:type="gramEnd"/>
      <w:r w:rsidRPr="00D74088">
        <w:rPr>
          <w:rFonts w:ascii="Times New Roman" w:hAnsi="Times New Roman" w:cs="Times New Roman"/>
          <w:sz w:val="24"/>
          <w:szCs w:val="24"/>
        </w:rPr>
        <w:t>;</w:t>
      </w:r>
    </w:p>
    <w:p w:rsidR="009825C1" w:rsidRPr="00D74088" w:rsidRDefault="009825C1" w:rsidP="00806F40">
      <w:pPr>
        <w:pStyle w:val="a5"/>
        <w:numPr>
          <w:ilvl w:val="0"/>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D74088">
        <w:rPr>
          <w:rFonts w:ascii="Times New Roman" w:hAnsi="Times New Roman" w:cs="Times New Roman"/>
          <w:sz w:val="24"/>
          <w:szCs w:val="24"/>
        </w:rPr>
        <w:t>съемный модуль вентиляторов;</w:t>
      </w:r>
    </w:p>
    <w:p w:rsidR="009825C1" w:rsidRPr="00D74088" w:rsidRDefault="009825C1" w:rsidP="00806F40">
      <w:pPr>
        <w:pStyle w:val="a5"/>
        <w:numPr>
          <w:ilvl w:val="0"/>
          <w:numId w:val="3"/>
        </w:numPr>
        <w:autoSpaceDE w:val="0"/>
        <w:autoSpaceDN w:val="0"/>
        <w:adjustRightInd w:val="0"/>
        <w:spacing w:after="0" w:line="360" w:lineRule="auto"/>
        <w:ind w:left="0" w:firstLine="709"/>
        <w:jc w:val="both"/>
        <w:rPr>
          <w:rFonts w:ascii="Times New Roman" w:hAnsi="Times New Roman" w:cs="Times New Roman"/>
          <w:sz w:val="24"/>
          <w:szCs w:val="24"/>
        </w:rPr>
      </w:pPr>
      <w:r w:rsidRPr="00D74088">
        <w:rPr>
          <w:rFonts w:ascii="Times New Roman" w:hAnsi="Times New Roman" w:cs="Times New Roman"/>
          <w:sz w:val="24"/>
          <w:szCs w:val="24"/>
        </w:rPr>
        <w:t>4 модуля интерфейсов, каждый из которых может быть:</w:t>
      </w:r>
    </w:p>
    <w:p w:rsidR="009825C1" w:rsidRPr="00D74088" w:rsidRDefault="009825C1" w:rsidP="00806F40">
      <w:pPr>
        <w:pStyle w:val="a5"/>
        <w:numPr>
          <w:ilvl w:val="0"/>
          <w:numId w:val="4"/>
        </w:numPr>
        <w:autoSpaceDE w:val="0"/>
        <w:autoSpaceDN w:val="0"/>
        <w:adjustRightInd w:val="0"/>
        <w:spacing w:after="0" w:line="360" w:lineRule="auto"/>
        <w:ind w:left="0" w:firstLine="709"/>
        <w:jc w:val="both"/>
        <w:rPr>
          <w:rFonts w:ascii="Times New Roman" w:hAnsi="Times New Roman" w:cs="Times New Roman"/>
          <w:sz w:val="24"/>
          <w:szCs w:val="24"/>
        </w:rPr>
      </w:pPr>
      <w:r w:rsidRPr="00D74088">
        <w:rPr>
          <w:rFonts w:ascii="Times New Roman" w:hAnsi="Times New Roman" w:cs="Times New Roman"/>
          <w:sz w:val="24"/>
          <w:szCs w:val="24"/>
        </w:rPr>
        <w:t>IC1.1 или IC1.2 оптическим модулем (FG A155 IC1.1 или FG A155 IC1.2 модуль), позволяющим соединить VC4 или 3 * VC3, или 63 * VC12, либо комбинацию соединений VC3/VC12;</w:t>
      </w:r>
    </w:p>
    <w:p w:rsidR="009825C1" w:rsidRPr="00D74088" w:rsidRDefault="009825C1" w:rsidP="00806F40">
      <w:pPr>
        <w:pStyle w:val="a5"/>
        <w:numPr>
          <w:ilvl w:val="0"/>
          <w:numId w:val="4"/>
        </w:numPr>
        <w:autoSpaceDE w:val="0"/>
        <w:autoSpaceDN w:val="0"/>
        <w:adjustRightInd w:val="0"/>
        <w:spacing w:after="0" w:line="360" w:lineRule="auto"/>
        <w:ind w:left="0" w:firstLine="709"/>
        <w:jc w:val="both"/>
        <w:rPr>
          <w:rFonts w:ascii="Times New Roman" w:hAnsi="Times New Roman" w:cs="Times New Roman"/>
          <w:sz w:val="24"/>
          <w:szCs w:val="24"/>
        </w:rPr>
      </w:pPr>
      <w:r w:rsidRPr="00D74088">
        <w:rPr>
          <w:rFonts w:ascii="Times New Roman" w:hAnsi="Times New Roman" w:cs="Times New Roman"/>
          <w:sz w:val="24"/>
          <w:szCs w:val="24"/>
        </w:rPr>
        <w:t>модулем расширения компонентных потоков 21*2Мбит/</w:t>
      </w:r>
      <w:proofErr w:type="gramStart"/>
      <w:r w:rsidRPr="00D74088">
        <w:rPr>
          <w:rFonts w:ascii="Times New Roman" w:hAnsi="Times New Roman" w:cs="Times New Roman"/>
          <w:sz w:val="24"/>
          <w:szCs w:val="24"/>
        </w:rPr>
        <w:t>с</w:t>
      </w:r>
      <w:proofErr w:type="gramEnd"/>
      <w:r w:rsidRPr="00D74088">
        <w:rPr>
          <w:rFonts w:ascii="Times New Roman" w:hAnsi="Times New Roman" w:cs="Times New Roman"/>
          <w:sz w:val="24"/>
          <w:szCs w:val="24"/>
        </w:rPr>
        <w:t xml:space="preserve">, </w:t>
      </w:r>
      <w:proofErr w:type="gramStart"/>
      <w:r w:rsidRPr="00D74088">
        <w:rPr>
          <w:rFonts w:ascii="Times New Roman" w:hAnsi="Times New Roman" w:cs="Times New Roman"/>
          <w:sz w:val="24"/>
          <w:szCs w:val="24"/>
        </w:rPr>
        <w:t>с</w:t>
      </w:r>
      <w:proofErr w:type="gramEnd"/>
      <w:r w:rsidRPr="00D74088">
        <w:rPr>
          <w:rFonts w:ascii="Times New Roman" w:hAnsi="Times New Roman" w:cs="Times New Roman"/>
          <w:sz w:val="24"/>
          <w:szCs w:val="24"/>
        </w:rPr>
        <w:t xml:space="preserve"> интерфейсом G.703 / 120 Ом (FG A155 </w:t>
      </w:r>
      <w:proofErr w:type="spellStart"/>
      <w:r w:rsidRPr="00D74088">
        <w:rPr>
          <w:rFonts w:ascii="Times New Roman" w:hAnsi="Times New Roman" w:cs="Times New Roman"/>
          <w:sz w:val="24"/>
          <w:szCs w:val="24"/>
        </w:rPr>
        <w:t>Trib</w:t>
      </w:r>
      <w:proofErr w:type="spellEnd"/>
      <w:r w:rsidRPr="00D74088">
        <w:rPr>
          <w:rFonts w:ascii="Times New Roman" w:hAnsi="Times New Roman" w:cs="Times New Roman"/>
          <w:sz w:val="24"/>
          <w:szCs w:val="24"/>
        </w:rPr>
        <w:t xml:space="preserve"> 21x2 модуль), обеспечивающим соединение к 21*VC12;</w:t>
      </w:r>
    </w:p>
    <w:p w:rsidR="00806F40" w:rsidRPr="00D74088" w:rsidRDefault="009825C1" w:rsidP="00806F40">
      <w:pPr>
        <w:pStyle w:val="a5"/>
        <w:numPr>
          <w:ilvl w:val="0"/>
          <w:numId w:val="4"/>
        </w:numPr>
        <w:autoSpaceDE w:val="0"/>
        <w:autoSpaceDN w:val="0"/>
        <w:adjustRightInd w:val="0"/>
        <w:spacing w:after="0" w:line="360" w:lineRule="auto"/>
        <w:ind w:left="0" w:firstLine="709"/>
        <w:jc w:val="both"/>
        <w:rPr>
          <w:rFonts w:ascii="Times New Roman" w:hAnsi="Times New Roman" w:cs="Times New Roman"/>
          <w:sz w:val="24"/>
          <w:szCs w:val="24"/>
        </w:rPr>
      </w:pPr>
      <w:proofErr w:type="spellStart"/>
      <w:r w:rsidRPr="00D74088">
        <w:rPr>
          <w:rFonts w:ascii="Times New Roman" w:hAnsi="Times New Roman" w:cs="Times New Roman"/>
          <w:sz w:val="24"/>
          <w:szCs w:val="24"/>
        </w:rPr>
        <w:t>Ethernet</w:t>
      </w:r>
      <w:proofErr w:type="spellEnd"/>
      <w:r w:rsidRPr="00D74088">
        <w:rPr>
          <w:rFonts w:ascii="Times New Roman" w:hAnsi="Times New Roman" w:cs="Times New Roman"/>
          <w:sz w:val="24"/>
          <w:szCs w:val="24"/>
        </w:rPr>
        <w:t xml:space="preserve"> 10/100 модулем (FG A155 LAN1 модуль), обеспечивающим 2 соединения VC3 по направлениям “ЗАПАД” и “ВОСТОК”.</w:t>
      </w:r>
    </w:p>
    <w:p w:rsidR="00806F40" w:rsidRPr="00D74088" w:rsidRDefault="00806F40" w:rsidP="00806F40">
      <w:pPr>
        <w:pStyle w:val="a5"/>
        <w:autoSpaceDE w:val="0"/>
        <w:autoSpaceDN w:val="0"/>
        <w:adjustRightInd w:val="0"/>
        <w:spacing w:after="0" w:line="360" w:lineRule="auto"/>
        <w:ind w:left="709"/>
        <w:jc w:val="both"/>
        <w:rPr>
          <w:rFonts w:ascii="Times New Roman" w:hAnsi="Times New Roman" w:cs="Times New Roman"/>
          <w:sz w:val="24"/>
          <w:szCs w:val="24"/>
        </w:rPr>
      </w:pPr>
    </w:p>
    <w:p w:rsidR="009825C1" w:rsidRPr="00D74088" w:rsidRDefault="009825C1" w:rsidP="00806F40">
      <w:pPr>
        <w:pStyle w:val="a5"/>
        <w:numPr>
          <w:ilvl w:val="0"/>
          <w:numId w:val="9"/>
        </w:numPr>
        <w:autoSpaceDE w:val="0"/>
        <w:autoSpaceDN w:val="0"/>
        <w:adjustRightInd w:val="0"/>
        <w:spacing w:after="0" w:line="360" w:lineRule="auto"/>
        <w:jc w:val="both"/>
        <w:rPr>
          <w:rFonts w:ascii="Times New Roman" w:hAnsi="Times New Roman" w:cs="Times New Roman"/>
          <w:b/>
          <w:sz w:val="24"/>
          <w:szCs w:val="24"/>
        </w:rPr>
      </w:pPr>
      <w:r w:rsidRPr="00D74088">
        <w:rPr>
          <w:rFonts w:ascii="Times New Roman" w:hAnsi="Times New Roman" w:cs="Times New Roman"/>
          <w:b/>
          <w:sz w:val="24"/>
          <w:szCs w:val="24"/>
        </w:rPr>
        <w:t>Внешний вид и параметры оборудования.</w:t>
      </w:r>
    </w:p>
    <w:p w:rsidR="00806F40" w:rsidRPr="00D74088" w:rsidRDefault="00806F40" w:rsidP="00806F40">
      <w:pPr>
        <w:pStyle w:val="a5"/>
        <w:autoSpaceDE w:val="0"/>
        <w:autoSpaceDN w:val="0"/>
        <w:adjustRightInd w:val="0"/>
        <w:spacing w:after="0" w:line="360" w:lineRule="auto"/>
        <w:ind w:left="1069"/>
        <w:jc w:val="both"/>
        <w:rPr>
          <w:rFonts w:ascii="Times New Roman" w:hAnsi="Times New Roman" w:cs="Times New Roman"/>
          <w:b/>
          <w:sz w:val="24"/>
          <w:szCs w:val="24"/>
        </w:rPr>
      </w:pPr>
    </w:p>
    <w:p w:rsidR="009825C1" w:rsidRPr="00D74088" w:rsidRDefault="009825C1" w:rsidP="009825C1">
      <w:pPr>
        <w:autoSpaceDE w:val="0"/>
        <w:autoSpaceDN w:val="0"/>
        <w:adjustRightInd w:val="0"/>
        <w:spacing w:after="0" w:line="240" w:lineRule="auto"/>
        <w:ind w:firstLine="709"/>
        <w:jc w:val="center"/>
        <w:rPr>
          <w:rFonts w:ascii="Times New Roman" w:hAnsi="Times New Roman" w:cs="Times New Roman"/>
          <w:iCs/>
          <w:sz w:val="24"/>
          <w:szCs w:val="24"/>
          <w:lang w:val="en-US"/>
        </w:rPr>
      </w:pPr>
      <w:r w:rsidRPr="00D74088">
        <w:rPr>
          <w:rFonts w:ascii="Times New Roman" w:hAnsi="Times New Roman" w:cs="Times New Roman"/>
          <w:noProof/>
          <w:sz w:val="24"/>
          <w:szCs w:val="24"/>
          <w:lang w:eastAsia="ru-RU"/>
        </w:rPr>
        <w:lastRenderedPageBreak/>
        <w:drawing>
          <wp:inline distT="0" distB="0" distL="0" distR="0" wp14:anchorId="15010255" wp14:editId="62C32974">
            <wp:extent cx="3962400" cy="2094729"/>
            <wp:effectExtent l="0" t="0" r="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0" cy="2094729"/>
                    </a:xfrm>
                    <a:prstGeom prst="rect">
                      <a:avLst/>
                    </a:prstGeom>
                    <a:noFill/>
                    <a:ln>
                      <a:noFill/>
                    </a:ln>
                  </pic:spPr>
                </pic:pic>
              </a:graphicData>
            </a:graphic>
          </wp:inline>
        </w:drawing>
      </w:r>
    </w:p>
    <w:p w:rsidR="009825C1" w:rsidRPr="00D74088" w:rsidRDefault="009825C1" w:rsidP="00806F40">
      <w:pPr>
        <w:autoSpaceDE w:val="0"/>
        <w:autoSpaceDN w:val="0"/>
        <w:adjustRightInd w:val="0"/>
        <w:spacing w:after="0" w:line="240" w:lineRule="auto"/>
        <w:ind w:firstLine="709"/>
        <w:jc w:val="center"/>
        <w:rPr>
          <w:rFonts w:ascii="Times New Roman" w:hAnsi="Times New Roman" w:cs="Times New Roman"/>
          <w:iCs/>
          <w:sz w:val="24"/>
          <w:szCs w:val="24"/>
        </w:rPr>
      </w:pPr>
      <w:r w:rsidRPr="00D74088">
        <w:rPr>
          <w:rFonts w:ascii="Times New Roman" w:hAnsi="Times New Roman" w:cs="Times New Roman"/>
          <w:iCs/>
          <w:sz w:val="24"/>
          <w:szCs w:val="24"/>
        </w:rPr>
        <w:t xml:space="preserve">Рис. 1. Внешний вид </w:t>
      </w:r>
      <w:r w:rsidRPr="00D74088">
        <w:rPr>
          <w:rFonts w:ascii="Times New Roman" w:hAnsi="Times New Roman" w:cs="Times New Roman"/>
          <w:iCs/>
          <w:sz w:val="24"/>
          <w:szCs w:val="24"/>
          <w:lang w:val="en-US"/>
        </w:rPr>
        <w:t>MX</w:t>
      </w:r>
      <w:r w:rsidRPr="00D74088">
        <w:rPr>
          <w:rFonts w:ascii="Times New Roman" w:hAnsi="Times New Roman" w:cs="Times New Roman"/>
          <w:iCs/>
          <w:sz w:val="24"/>
          <w:szCs w:val="24"/>
        </w:rPr>
        <w:t xml:space="preserve"> </w:t>
      </w:r>
      <w:r w:rsidRPr="00D74088">
        <w:rPr>
          <w:rFonts w:ascii="Times New Roman" w:hAnsi="Times New Roman" w:cs="Times New Roman"/>
          <w:iCs/>
          <w:sz w:val="24"/>
          <w:szCs w:val="24"/>
          <w:lang w:val="en-US"/>
        </w:rPr>
        <w:t>FG</w:t>
      </w:r>
      <w:r w:rsidRPr="00D74088">
        <w:rPr>
          <w:rFonts w:ascii="Times New Roman" w:hAnsi="Times New Roman" w:cs="Times New Roman"/>
          <w:iCs/>
          <w:sz w:val="24"/>
          <w:szCs w:val="24"/>
        </w:rPr>
        <w:t xml:space="preserve"> </w:t>
      </w:r>
      <w:r w:rsidRPr="00D74088">
        <w:rPr>
          <w:rFonts w:ascii="Times New Roman" w:hAnsi="Times New Roman" w:cs="Times New Roman"/>
          <w:iCs/>
          <w:sz w:val="24"/>
          <w:szCs w:val="24"/>
          <w:lang w:val="en-US"/>
        </w:rPr>
        <w:t>A</w:t>
      </w:r>
      <w:r w:rsidRPr="00D74088">
        <w:rPr>
          <w:rFonts w:ascii="Times New Roman" w:hAnsi="Times New Roman" w:cs="Times New Roman"/>
          <w:iCs/>
          <w:sz w:val="24"/>
          <w:szCs w:val="24"/>
        </w:rPr>
        <w:t>155</w:t>
      </w:r>
    </w:p>
    <w:p w:rsidR="00806F40" w:rsidRPr="00D74088" w:rsidRDefault="00806F40" w:rsidP="000576B9">
      <w:pPr>
        <w:autoSpaceDE w:val="0"/>
        <w:autoSpaceDN w:val="0"/>
        <w:adjustRightInd w:val="0"/>
        <w:spacing w:after="0" w:line="240" w:lineRule="auto"/>
        <w:jc w:val="both"/>
        <w:rPr>
          <w:rFonts w:ascii="Times New Roman" w:hAnsi="Times New Roman" w:cs="Times New Roman"/>
          <w:iCs/>
          <w:sz w:val="24"/>
          <w:szCs w:val="24"/>
        </w:rPr>
      </w:pPr>
    </w:p>
    <w:p w:rsidR="009825C1" w:rsidRPr="00D74088" w:rsidRDefault="009825C1" w:rsidP="00806F40">
      <w:pPr>
        <w:autoSpaceDE w:val="0"/>
        <w:autoSpaceDN w:val="0"/>
        <w:adjustRightInd w:val="0"/>
        <w:spacing w:after="0" w:line="360" w:lineRule="auto"/>
        <w:ind w:firstLine="709"/>
        <w:contextualSpacing/>
        <w:jc w:val="both"/>
        <w:rPr>
          <w:rFonts w:ascii="Times New Roman" w:hAnsi="Times New Roman" w:cs="Times New Roman"/>
          <w:sz w:val="24"/>
          <w:szCs w:val="24"/>
        </w:rPr>
      </w:pPr>
      <w:r w:rsidRPr="00D74088">
        <w:rPr>
          <w:rFonts w:ascii="Times New Roman" w:hAnsi="Times New Roman" w:cs="Times New Roman"/>
          <w:sz w:val="24"/>
          <w:szCs w:val="24"/>
        </w:rPr>
        <w:t xml:space="preserve">На рис. 1 изображена конструкция мультиплексора </w:t>
      </w:r>
      <w:proofErr w:type="spellStart"/>
      <w:r w:rsidRPr="00D74088">
        <w:rPr>
          <w:rFonts w:ascii="Times New Roman" w:hAnsi="Times New Roman" w:cs="Times New Roman"/>
          <w:sz w:val="24"/>
          <w:szCs w:val="24"/>
        </w:rPr>
        <w:t>FlexGain</w:t>
      </w:r>
      <w:proofErr w:type="spellEnd"/>
      <w:r w:rsidRPr="00D74088">
        <w:rPr>
          <w:rFonts w:ascii="Times New Roman" w:hAnsi="Times New Roman" w:cs="Times New Roman"/>
          <w:sz w:val="24"/>
          <w:szCs w:val="24"/>
        </w:rPr>
        <w:t xml:space="preserve"> A155.</w:t>
      </w:r>
    </w:p>
    <w:p w:rsidR="009825C1" w:rsidRPr="00D74088" w:rsidRDefault="009825C1" w:rsidP="00806F40">
      <w:pPr>
        <w:autoSpaceDE w:val="0"/>
        <w:autoSpaceDN w:val="0"/>
        <w:adjustRightInd w:val="0"/>
        <w:spacing w:after="0" w:line="360" w:lineRule="auto"/>
        <w:ind w:firstLine="709"/>
        <w:contextualSpacing/>
        <w:jc w:val="both"/>
        <w:rPr>
          <w:rFonts w:ascii="Times New Roman" w:hAnsi="Times New Roman" w:cs="Times New Roman"/>
          <w:sz w:val="24"/>
          <w:szCs w:val="24"/>
        </w:rPr>
      </w:pPr>
      <w:r w:rsidRPr="00D74088">
        <w:rPr>
          <w:rFonts w:ascii="Times New Roman" w:hAnsi="Times New Roman" w:cs="Times New Roman"/>
          <w:sz w:val="24"/>
          <w:szCs w:val="24"/>
        </w:rPr>
        <w:t xml:space="preserve">Мультиплексор состоит </w:t>
      </w:r>
      <w:proofErr w:type="gramStart"/>
      <w:r w:rsidRPr="00D74088">
        <w:rPr>
          <w:rFonts w:ascii="Times New Roman" w:hAnsi="Times New Roman" w:cs="Times New Roman"/>
          <w:sz w:val="24"/>
          <w:szCs w:val="24"/>
        </w:rPr>
        <w:t>из</w:t>
      </w:r>
      <w:proofErr w:type="gramEnd"/>
      <w:r w:rsidRPr="00D74088">
        <w:rPr>
          <w:rFonts w:ascii="Times New Roman" w:hAnsi="Times New Roman" w:cs="Times New Roman"/>
          <w:sz w:val="24"/>
          <w:szCs w:val="24"/>
        </w:rPr>
        <w:t>:</w:t>
      </w:r>
    </w:p>
    <w:p w:rsidR="009825C1" w:rsidRPr="00D74088" w:rsidRDefault="009825C1" w:rsidP="00806F40">
      <w:pPr>
        <w:pStyle w:val="a5"/>
        <w:numPr>
          <w:ilvl w:val="0"/>
          <w:numId w:val="5"/>
        </w:numPr>
        <w:autoSpaceDE w:val="0"/>
        <w:autoSpaceDN w:val="0"/>
        <w:adjustRightInd w:val="0"/>
        <w:spacing w:after="0" w:line="360" w:lineRule="auto"/>
        <w:ind w:left="0" w:firstLine="709"/>
        <w:jc w:val="both"/>
        <w:rPr>
          <w:rFonts w:ascii="Times New Roman" w:hAnsi="Times New Roman" w:cs="Times New Roman"/>
          <w:sz w:val="24"/>
          <w:szCs w:val="24"/>
        </w:rPr>
      </w:pPr>
      <w:r w:rsidRPr="00D74088">
        <w:rPr>
          <w:rFonts w:ascii="Times New Roman" w:hAnsi="Times New Roman" w:cs="Times New Roman"/>
          <w:sz w:val="24"/>
          <w:szCs w:val="24"/>
        </w:rPr>
        <w:t>материнской платы, расположенной в нижней части металлического каркаса (пункт М);</w:t>
      </w:r>
    </w:p>
    <w:p w:rsidR="009825C1" w:rsidRPr="00D74088" w:rsidRDefault="009825C1" w:rsidP="00806F40">
      <w:pPr>
        <w:pStyle w:val="a5"/>
        <w:numPr>
          <w:ilvl w:val="0"/>
          <w:numId w:val="5"/>
        </w:numPr>
        <w:autoSpaceDE w:val="0"/>
        <w:autoSpaceDN w:val="0"/>
        <w:adjustRightInd w:val="0"/>
        <w:spacing w:after="0" w:line="360" w:lineRule="auto"/>
        <w:ind w:left="0" w:firstLine="709"/>
        <w:jc w:val="both"/>
        <w:rPr>
          <w:rFonts w:ascii="Times New Roman" w:hAnsi="Times New Roman" w:cs="Times New Roman"/>
          <w:sz w:val="24"/>
          <w:szCs w:val="24"/>
        </w:rPr>
      </w:pPr>
      <w:proofErr w:type="gramStart"/>
      <w:r w:rsidRPr="00D74088">
        <w:rPr>
          <w:rFonts w:ascii="Times New Roman" w:hAnsi="Times New Roman" w:cs="Times New Roman"/>
          <w:sz w:val="24"/>
          <w:szCs w:val="24"/>
        </w:rPr>
        <w:t>четырех посадочных мест (</w:t>
      </w:r>
      <w:proofErr w:type="spellStart"/>
      <w:r w:rsidRPr="00D74088">
        <w:rPr>
          <w:rFonts w:ascii="Times New Roman" w:hAnsi="Times New Roman" w:cs="Times New Roman"/>
          <w:sz w:val="24"/>
          <w:szCs w:val="24"/>
        </w:rPr>
        <w:t>п.п</w:t>
      </w:r>
      <w:proofErr w:type="spellEnd"/>
      <w:r w:rsidRPr="00D74088">
        <w:rPr>
          <w:rFonts w:ascii="Times New Roman" w:hAnsi="Times New Roman" w:cs="Times New Roman"/>
          <w:sz w:val="24"/>
          <w:szCs w:val="24"/>
        </w:rPr>
        <w:t>.</w:t>
      </w:r>
      <w:proofErr w:type="gramEnd"/>
      <w:r w:rsidRPr="00D74088">
        <w:rPr>
          <w:rFonts w:ascii="Times New Roman" w:hAnsi="Times New Roman" w:cs="Times New Roman"/>
          <w:sz w:val="24"/>
          <w:szCs w:val="24"/>
        </w:rPr>
        <w:t xml:space="preserve"> А до D), спроектированных под установку модулей интерфейсов;</w:t>
      </w:r>
    </w:p>
    <w:p w:rsidR="009825C1" w:rsidRPr="00D74088" w:rsidRDefault="009825C1" w:rsidP="00806F40">
      <w:pPr>
        <w:pStyle w:val="a5"/>
        <w:numPr>
          <w:ilvl w:val="0"/>
          <w:numId w:val="5"/>
        </w:numPr>
        <w:autoSpaceDE w:val="0"/>
        <w:autoSpaceDN w:val="0"/>
        <w:adjustRightInd w:val="0"/>
        <w:spacing w:after="0" w:line="360" w:lineRule="auto"/>
        <w:ind w:left="0" w:firstLine="709"/>
        <w:jc w:val="both"/>
        <w:rPr>
          <w:rFonts w:ascii="Times New Roman" w:hAnsi="Times New Roman" w:cs="Times New Roman"/>
          <w:sz w:val="24"/>
          <w:szCs w:val="24"/>
        </w:rPr>
      </w:pPr>
      <w:r w:rsidRPr="00D74088">
        <w:rPr>
          <w:rFonts w:ascii="Times New Roman" w:hAnsi="Times New Roman" w:cs="Times New Roman"/>
          <w:sz w:val="24"/>
          <w:szCs w:val="24"/>
        </w:rPr>
        <w:t>панели под модуль вентиляторов, расположенной слева на кассете (элемент V);</w:t>
      </w:r>
    </w:p>
    <w:p w:rsidR="009825C1" w:rsidRPr="00D74088" w:rsidRDefault="009825C1" w:rsidP="00806F40">
      <w:pPr>
        <w:pStyle w:val="a5"/>
        <w:numPr>
          <w:ilvl w:val="0"/>
          <w:numId w:val="5"/>
        </w:numPr>
        <w:autoSpaceDE w:val="0"/>
        <w:autoSpaceDN w:val="0"/>
        <w:adjustRightInd w:val="0"/>
        <w:spacing w:after="0" w:line="360" w:lineRule="auto"/>
        <w:ind w:left="0" w:firstLine="709"/>
        <w:jc w:val="both"/>
        <w:rPr>
          <w:rFonts w:ascii="Times New Roman" w:hAnsi="Times New Roman" w:cs="Times New Roman"/>
          <w:sz w:val="24"/>
          <w:szCs w:val="24"/>
        </w:rPr>
      </w:pPr>
      <w:r w:rsidRPr="00D74088">
        <w:rPr>
          <w:rFonts w:ascii="Times New Roman" w:hAnsi="Times New Roman" w:cs="Times New Roman"/>
          <w:sz w:val="24"/>
          <w:szCs w:val="24"/>
        </w:rPr>
        <w:t>электропитания (элемент Р).</w:t>
      </w:r>
    </w:p>
    <w:p w:rsidR="000576B9" w:rsidRPr="00D74088" w:rsidRDefault="009825C1" w:rsidP="00806F40">
      <w:pPr>
        <w:autoSpaceDE w:val="0"/>
        <w:autoSpaceDN w:val="0"/>
        <w:adjustRightInd w:val="0"/>
        <w:spacing w:after="0" w:line="360" w:lineRule="auto"/>
        <w:ind w:firstLine="709"/>
        <w:contextualSpacing/>
        <w:jc w:val="both"/>
        <w:rPr>
          <w:rFonts w:ascii="Times New Roman" w:hAnsi="Times New Roman" w:cs="Times New Roman"/>
          <w:sz w:val="24"/>
          <w:szCs w:val="24"/>
        </w:rPr>
      </w:pPr>
      <w:r w:rsidRPr="00D74088">
        <w:rPr>
          <w:rFonts w:ascii="Times New Roman" w:hAnsi="Times New Roman" w:cs="Times New Roman"/>
          <w:sz w:val="24"/>
          <w:szCs w:val="24"/>
        </w:rPr>
        <w:t xml:space="preserve">Все соединения выполняются на передней панели кассеты </w:t>
      </w:r>
    </w:p>
    <w:p w:rsidR="009825C1" w:rsidRPr="00D74088" w:rsidRDefault="009825C1" w:rsidP="000576B9">
      <w:pPr>
        <w:autoSpaceDE w:val="0"/>
        <w:autoSpaceDN w:val="0"/>
        <w:adjustRightInd w:val="0"/>
        <w:spacing w:after="0" w:line="360" w:lineRule="auto"/>
        <w:contextualSpacing/>
        <w:jc w:val="both"/>
        <w:rPr>
          <w:rFonts w:ascii="Times New Roman" w:hAnsi="Times New Roman" w:cs="Times New Roman"/>
          <w:sz w:val="24"/>
          <w:szCs w:val="24"/>
        </w:rPr>
      </w:pPr>
      <w:r w:rsidRPr="00D74088">
        <w:rPr>
          <w:rFonts w:ascii="Times New Roman" w:hAnsi="Times New Roman" w:cs="Times New Roman"/>
          <w:sz w:val="24"/>
          <w:szCs w:val="24"/>
        </w:rPr>
        <w:t>мул</w:t>
      </w:r>
      <w:r w:rsidR="00806F40" w:rsidRPr="00D74088">
        <w:rPr>
          <w:rFonts w:ascii="Times New Roman" w:hAnsi="Times New Roman" w:cs="Times New Roman"/>
          <w:sz w:val="24"/>
          <w:szCs w:val="24"/>
        </w:rPr>
        <w:t>ьтиплексора или сменных модулей.</w:t>
      </w:r>
    </w:p>
    <w:p w:rsidR="00806F40" w:rsidRPr="00D74088" w:rsidRDefault="00806F40" w:rsidP="00806F40">
      <w:pPr>
        <w:autoSpaceDE w:val="0"/>
        <w:autoSpaceDN w:val="0"/>
        <w:adjustRightInd w:val="0"/>
        <w:spacing w:after="0" w:line="360" w:lineRule="auto"/>
        <w:ind w:firstLine="709"/>
        <w:contextualSpacing/>
        <w:jc w:val="both"/>
        <w:rPr>
          <w:rFonts w:ascii="Times New Roman" w:hAnsi="Times New Roman" w:cs="Times New Roman"/>
          <w:sz w:val="24"/>
          <w:szCs w:val="24"/>
        </w:rPr>
      </w:pPr>
    </w:p>
    <w:p w:rsidR="009825C1" w:rsidRPr="00D74088" w:rsidRDefault="00806F40" w:rsidP="00806F40">
      <w:pPr>
        <w:autoSpaceDE w:val="0"/>
        <w:autoSpaceDN w:val="0"/>
        <w:adjustRightInd w:val="0"/>
        <w:spacing w:after="0" w:line="360" w:lineRule="auto"/>
        <w:contextualSpacing/>
        <w:jc w:val="both"/>
        <w:rPr>
          <w:rFonts w:ascii="Times New Roman" w:hAnsi="Times New Roman" w:cs="Times New Roman"/>
          <w:sz w:val="24"/>
          <w:szCs w:val="24"/>
        </w:rPr>
      </w:pPr>
      <w:r w:rsidRPr="00D74088">
        <w:rPr>
          <w:rFonts w:ascii="Times New Roman" w:hAnsi="Times New Roman" w:cs="Times New Roman"/>
          <w:noProof/>
          <w:sz w:val="24"/>
          <w:szCs w:val="24"/>
          <w:lang w:eastAsia="ru-RU"/>
        </w:rPr>
        <w:drawing>
          <wp:inline distT="0" distB="0" distL="0" distR="0" wp14:anchorId="741A3848" wp14:editId="2CEE06A3">
            <wp:extent cx="5934075" cy="13239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4075" cy="1323975"/>
                    </a:xfrm>
                    <a:prstGeom prst="rect">
                      <a:avLst/>
                    </a:prstGeom>
                    <a:noFill/>
                    <a:ln>
                      <a:noFill/>
                    </a:ln>
                  </pic:spPr>
                </pic:pic>
              </a:graphicData>
            </a:graphic>
          </wp:inline>
        </w:drawing>
      </w:r>
    </w:p>
    <w:p w:rsidR="009825C1" w:rsidRPr="00D74088" w:rsidRDefault="009825C1" w:rsidP="000576B9">
      <w:pPr>
        <w:autoSpaceDE w:val="0"/>
        <w:autoSpaceDN w:val="0"/>
        <w:adjustRightInd w:val="0"/>
        <w:spacing w:after="0" w:line="360" w:lineRule="auto"/>
        <w:ind w:firstLine="709"/>
        <w:contextualSpacing/>
        <w:jc w:val="center"/>
        <w:rPr>
          <w:rFonts w:ascii="Times New Roman" w:hAnsi="Times New Roman" w:cs="Times New Roman"/>
          <w:iCs/>
          <w:sz w:val="24"/>
          <w:szCs w:val="24"/>
        </w:rPr>
      </w:pPr>
      <w:r w:rsidRPr="00D74088">
        <w:rPr>
          <w:rFonts w:ascii="Times New Roman" w:hAnsi="Times New Roman" w:cs="Times New Roman"/>
          <w:iCs/>
          <w:sz w:val="24"/>
          <w:szCs w:val="24"/>
        </w:rPr>
        <w:t xml:space="preserve">Рис. 2. Внешний вид лицевой панели </w:t>
      </w:r>
      <w:r w:rsidRPr="00D74088">
        <w:rPr>
          <w:rFonts w:ascii="Times New Roman" w:hAnsi="Times New Roman" w:cs="Times New Roman"/>
          <w:iCs/>
          <w:sz w:val="24"/>
          <w:szCs w:val="24"/>
          <w:lang w:val="en-US"/>
        </w:rPr>
        <w:t>MX</w:t>
      </w:r>
      <w:r w:rsidRPr="00D74088">
        <w:rPr>
          <w:rFonts w:ascii="Times New Roman" w:hAnsi="Times New Roman" w:cs="Times New Roman"/>
          <w:iCs/>
          <w:sz w:val="24"/>
          <w:szCs w:val="24"/>
        </w:rPr>
        <w:t xml:space="preserve"> </w:t>
      </w:r>
      <w:r w:rsidRPr="00D74088">
        <w:rPr>
          <w:rFonts w:ascii="Times New Roman" w:hAnsi="Times New Roman" w:cs="Times New Roman"/>
          <w:iCs/>
          <w:sz w:val="24"/>
          <w:szCs w:val="24"/>
          <w:lang w:val="en-US"/>
        </w:rPr>
        <w:t>FG</w:t>
      </w:r>
      <w:r w:rsidRPr="00D74088">
        <w:rPr>
          <w:rFonts w:ascii="Times New Roman" w:hAnsi="Times New Roman" w:cs="Times New Roman"/>
          <w:iCs/>
          <w:sz w:val="24"/>
          <w:szCs w:val="24"/>
        </w:rPr>
        <w:t xml:space="preserve"> </w:t>
      </w:r>
      <w:r w:rsidRPr="00D74088">
        <w:rPr>
          <w:rFonts w:ascii="Times New Roman" w:hAnsi="Times New Roman" w:cs="Times New Roman"/>
          <w:iCs/>
          <w:sz w:val="24"/>
          <w:szCs w:val="24"/>
          <w:lang w:val="en-US"/>
        </w:rPr>
        <w:t>A</w:t>
      </w:r>
      <w:r w:rsidRPr="00D74088">
        <w:rPr>
          <w:rFonts w:ascii="Times New Roman" w:hAnsi="Times New Roman" w:cs="Times New Roman"/>
          <w:iCs/>
          <w:sz w:val="24"/>
          <w:szCs w:val="24"/>
        </w:rPr>
        <w:t>155</w:t>
      </w:r>
    </w:p>
    <w:p w:rsidR="000576B9" w:rsidRPr="00D74088" w:rsidRDefault="000576B9" w:rsidP="000576B9">
      <w:pPr>
        <w:autoSpaceDE w:val="0"/>
        <w:autoSpaceDN w:val="0"/>
        <w:adjustRightInd w:val="0"/>
        <w:spacing w:after="0" w:line="360" w:lineRule="auto"/>
        <w:ind w:firstLine="709"/>
        <w:contextualSpacing/>
        <w:jc w:val="center"/>
        <w:rPr>
          <w:rFonts w:ascii="Times New Roman" w:hAnsi="Times New Roman" w:cs="Times New Roman"/>
          <w:iCs/>
          <w:sz w:val="24"/>
          <w:szCs w:val="24"/>
        </w:rPr>
      </w:pPr>
    </w:p>
    <w:p w:rsidR="009825C1" w:rsidRPr="00D74088" w:rsidRDefault="009825C1" w:rsidP="00806F40">
      <w:pPr>
        <w:autoSpaceDE w:val="0"/>
        <w:autoSpaceDN w:val="0"/>
        <w:adjustRightInd w:val="0"/>
        <w:spacing w:after="0" w:line="360" w:lineRule="auto"/>
        <w:ind w:firstLine="709"/>
        <w:contextualSpacing/>
        <w:jc w:val="both"/>
        <w:rPr>
          <w:rFonts w:ascii="Times New Roman" w:hAnsi="Times New Roman" w:cs="Times New Roman"/>
          <w:sz w:val="24"/>
          <w:szCs w:val="24"/>
        </w:rPr>
      </w:pPr>
      <w:r w:rsidRPr="00D74088">
        <w:rPr>
          <w:rFonts w:ascii="Times New Roman" w:hAnsi="Times New Roman" w:cs="Times New Roman"/>
          <w:sz w:val="24"/>
          <w:szCs w:val="24"/>
        </w:rPr>
        <w:t>Подключение соединительных кабелей к оборудованию зависит от выбранной конфигурации мультиплексора.</w:t>
      </w:r>
    </w:p>
    <w:p w:rsidR="009825C1" w:rsidRPr="00D74088" w:rsidRDefault="009825C1" w:rsidP="00806F40">
      <w:pPr>
        <w:autoSpaceDE w:val="0"/>
        <w:autoSpaceDN w:val="0"/>
        <w:adjustRightInd w:val="0"/>
        <w:spacing w:after="0" w:line="360" w:lineRule="auto"/>
        <w:ind w:firstLine="709"/>
        <w:contextualSpacing/>
        <w:jc w:val="both"/>
        <w:rPr>
          <w:rFonts w:ascii="Times New Roman" w:hAnsi="Times New Roman" w:cs="Times New Roman"/>
          <w:sz w:val="24"/>
          <w:szCs w:val="24"/>
        </w:rPr>
      </w:pPr>
      <w:r w:rsidRPr="00D74088">
        <w:rPr>
          <w:rFonts w:ascii="Times New Roman" w:hAnsi="Times New Roman" w:cs="Times New Roman"/>
          <w:sz w:val="24"/>
          <w:szCs w:val="24"/>
        </w:rPr>
        <w:t xml:space="preserve">На лицевой панели базового блока мультиплексора (FG A155 </w:t>
      </w:r>
      <w:proofErr w:type="spellStart"/>
      <w:r w:rsidRPr="00D74088">
        <w:rPr>
          <w:rFonts w:ascii="Times New Roman" w:hAnsi="Times New Roman" w:cs="Times New Roman"/>
          <w:sz w:val="24"/>
          <w:szCs w:val="24"/>
        </w:rPr>
        <w:t>Core</w:t>
      </w:r>
      <w:proofErr w:type="spellEnd"/>
      <w:r w:rsidRPr="00D74088">
        <w:rPr>
          <w:rFonts w:ascii="Times New Roman" w:hAnsi="Times New Roman" w:cs="Times New Roman"/>
          <w:sz w:val="24"/>
          <w:szCs w:val="24"/>
        </w:rPr>
        <w:t>) реализованы следующие порты для кабельных соединений с внешними устройствами:</w:t>
      </w:r>
    </w:p>
    <w:p w:rsidR="009825C1" w:rsidRPr="00D74088" w:rsidRDefault="009825C1" w:rsidP="00806F40">
      <w:pPr>
        <w:pStyle w:val="a5"/>
        <w:numPr>
          <w:ilvl w:val="0"/>
          <w:numId w:val="6"/>
        </w:numPr>
        <w:autoSpaceDE w:val="0"/>
        <w:autoSpaceDN w:val="0"/>
        <w:adjustRightInd w:val="0"/>
        <w:spacing w:after="0" w:line="360" w:lineRule="auto"/>
        <w:ind w:left="0" w:firstLine="709"/>
        <w:jc w:val="both"/>
        <w:rPr>
          <w:rFonts w:ascii="Times New Roman" w:hAnsi="Times New Roman" w:cs="Times New Roman"/>
          <w:sz w:val="24"/>
          <w:szCs w:val="24"/>
        </w:rPr>
      </w:pPr>
      <w:r w:rsidRPr="00D74088">
        <w:rPr>
          <w:rFonts w:ascii="Times New Roman" w:hAnsi="Times New Roman" w:cs="Times New Roman"/>
          <w:sz w:val="24"/>
          <w:szCs w:val="24"/>
        </w:rPr>
        <w:t>для подключения к внешним источникам электропитания порты "</w:t>
      </w:r>
      <w:r w:rsidRPr="00D74088">
        <w:rPr>
          <w:rFonts w:ascii="Times New Roman" w:hAnsi="Times New Roman" w:cs="Times New Roman"/>
          <w:b/>
          <w:bCs/>
          <w:sz w:val="24"/>
          <w:szCs w:val="24"/>
        </w:rPr>
        <w:t>PWR</w:t>
      </w:r>
      <w:r w:rsidRPr="00D74088">
        <w:rPr>
          <w:rFonts w:ascii="Times New Roman" w:hAnsi="Times New Roman" w:cs="Times New Roman"/>
          <w:sz w:val="24"/>
          <w:szCs w:val="24"/>
        </w:rPr>
        <w:t>", "</w:t>
      </w:r>
      <w:r w:rsidRPr="00D74088">
        <w:rPr>
          <w:rFonts w:ascii="Times New Roman" w:hAnsi="Times New Roman" w:cs="Times New Roman"/>
          <w:b/>
          <w:bCs/>
          <w:sz w:val="24"/>
          <w:szCs w:val="24"/>
        </w:rPr>
        <w:t>PWRA</w:t>
      </w:r>
      <w:r w:rsidRPr="00D74088">
        <w:rPr>
          <w:rFonts w:ascii="Times New Roman" w:hAnsi="Times New Roman" w:cs="Times New Roman"/>
          <w:sz w:val="24"/>
          <w:szCs w:val="24"/>
        </w:rPr>
        <w:t>" и/или "</w:t>
      </w:r>
      <w:r w:rsidRPr="00D74088">
        <w:rPr>
          <w:rFonts w:ascii="Times New Roman" w:hAnsi="Times New Roman" w:cs="Times New Roman"/>
          <w:b/>
          <w:bCs/>
          <w:sz w:val="24"/>
          <w:szCs w:val="24"/>
        </w:rPr>
        <w:t>PWRB</w:t>
      </w:r>
      <w:r w:rsidRPr="00D74088">
        <w:rPr>
          <w:rFonts w:ascii="Times New Roman" w:hAnsi="Times New Roman" w:cs="Times New Roman"/>
          <w:sz w:val="24"/>
          <w:szCs w:val="24"/>
        </w:rPr>
        <w:t>";</w:t>
      </w:r>
    </w:p>
    <w:p w:rsidR="009825C1" w:rsidRPr="00D74088" w:rsidRDefault="009825C1" w:rsidP="00806F40">
      <w:pPr>
        <w:pStyle w:val="a5"/>
        <w:numPr>
          <w:ilvl w:val="0"/>
          <w:numId w:val="6"/>
        </w:numPr>
        <w:autoSpaceDE w:val="0"/>
        <w:autoSpaceDN w:val="0"/>
        <w:adjustRightInd w:val="0"/>
        <w:spacing w:after="0" w:line="360" w:lineRule="auto"/>
        <w:ind w:left="0" w:firstLine="709"/>
        <w:jc w:val="both"/>
        <w:rPr>
          <w:rFonts w:ascii="Times New Roman" w:hAnsi="Times New Roman" w:cs="Times New Roman"/>
          <w:sz w:val="24"/>
          <w:szCs w:val="24"/>
        </w:rPr>
      </w:pPr>
      <w:r w:rsidRPr="00D74088">
        <w:rPr>
          <w:rFonts w:ascii="Times New Roman" w:hAnsi="Times New Roman" w:cs="Times New Roman"/>
          <w:sz w:val="24"/>
          <w:szCs w:val="24"/>
        </w:rPr>
        <w:lastRenderedPageBreak/>
        <w:t>для управления мультиплексором порты "</w:t>
      </w:r>
      <w:r w:rsidRPr="00D74088">
        <w:rPr>
          <w:rFonts w:ascii="Times New Roman" w:hAnsi="Times New Roman" w:cs="Times New Roman"/>
          <w:b/>
          <w:bCs/>
          <w:sz w:val="24"/>
          <w:szCs w:val="24"/>
        </w:rPr>
        <w:t>COMM</w:t>
      </w:r>
      <w:r w:rsidRPr="00D74088">
        <w:rPr>
          <w:rFonts w:ascii="Times New Roman" w:hAnsi="Times New Roman" w:cs="Times New Roman"/>
          <w:sz w:val="24"/>
          <w:szCs w:val="24"/>
        </w:rPr>
        <w:t>", "</w:t>
      </w:r>
      <w:r w:rsidRPr="00D74088">
        <w:rPr>
          <w:rFonts w:ascii="Times New Roman" w:hAnsi="Times New Roman" w:cs="Times New Roman"/>
          <w:b/>
          <w:bCs/>
          <w:sz w:val="24"/>
          <w:szCs w:val="24"/>
        </w:rPr>
        <w:t>ETH</w:t>
      </w:r>
      <w:r w:rsidRPr="00D74088">
        <w:rPr>
          <w:rFonts w:ascii="Times New Roman" w:hAnsi="Times New Roman" w:cs="Times New Roman"/>
          <w:sz w:val="24"/>
          <w:szCs w:val="24"/>
        </w:rPr>
        <w:t>", и/или "</w:t>
      </w:r>
      <w:r w:rsidRPr="00D74088">
        <w:rPr>
          <w:rFonts w:ascii="Times New Roman" w:hAnsi="Times New Roman" w:cs="Times New Roman"/>
          <w:b/>
          <w:bCs/>
          <w:sz w:val="24"/>
          <w:szCs w:val="24"/>
        </w:rPr>
        <w:t>MNGT</w:t>
      </w:r>
      <w:r w:rsidRPr="00D74088">
        <w:rPr>
          <w:rFonts w:ascii="Times New Roman" w:hAnsi="Times New Roman" w:cs="Times New Roman"/>
          <w:sz w:val="24"/>
          <w:szCs w:val="24"/>
        </w:rPr>
        <w:t>";</w:t>
      </w:r>
    </w:p>
    <w:p w:rsidR="009825C1" w:rsidRPr="00D74088" w:rsidRDefault="009825C1" w:rsidP="00806F40">
      <w:pPr>
        <w:pStyle w:val="a5"/>
        <w:numPr>
          <w:ilvl w:val="0"/>
          <w:numId w:val="6"/>
        </w:numPr>
        <w:autoSpaceDE w:val="0"/>
        <w:autoSpaceDN w:val="0"/>
        <w:adjustRightInd w:val="0"/>
        <w:spacing w:after="0" w:line="360" w:lineRule="auto"/>
        <w:ind w:left="0" w:firstLine="709"/>
        <w:jc w:val="both"/>
        <w:rPr>
          <w:rFonts w:ascii="Times New Roman" w:hAnsi="Times New Roman" w:cs="Times New Roman"/>
          <w:sz w:val="24"/>
          <w:szCs w:val="24"/>
        </w:rPr>
      </w:pPr>
      <w:r w:rsidRPr="00D74088">
        <w:rPr>
          <w:rFonts w:ascii="Times New Roman" w:hAnsi="Times New Roman" w:cs="Times New Roman"/>
          <w:sz w:val="24"/>
          <w:szCs w:val="24"/>
        </w:rPr>
        <w:t>для обслуживания станционного помещения и управления аварийным табло - "</w:t>
      </w:r>
      <w:r w:rsidRPr="00D74088">
        <w:rPr>
          <w:rFonts w:ascii="Times New Roman" w:hAnsi="Times New Roman" w:cs="Times New Roman"/>
          <w:b/>
          <w:bCs/>
          <w:sz w:val="24"/>
          <w:szCs w:val="24"/>
        </w:rPr>
        <w:t>LOOPS</w:t>
      </w:r>
      <w:r w:rsidRPr="00D74088">
        <w:rPr>
          <w:rFonts w:ascii="Times New Roman" w:hAnsi="Times New Roman" w:cs="Times New Roman"/>
          <w:sz w:val="24"/>
          <w:szCs w:val="24"/>
        </w:rPr>
        <w:t>";</w:t>
      </w:r>
    </w:p>
    <w:p w:rsidR="009825C1" w:rsidRPr="00D74088" w:rsidRDefault="009825C1" w:rsidP="00806F40">
      <w:pPr>
        <w:pStyle w:val="a5"/>
        <w:numPr>
          <w:ilvl w:val="0"/>
          <w:numId w:val="6"/>
        </w:numPr>
        <w:autoSpaceDE w:val="0"/>
        <w:autoSpaceDN w:val="0"/>
        <w:adjustRightInd w:val="0"/>
        <w:spacing w:after="0" w:line="360" w:lineRule="auto"/>
        <w:ind w:left="0" w:firstLine="709"/>
        <w:jc w:val="both"/>
        <w:rPr>
          <w:rFonts w:ascii="Times New Roman" w:hAnsi="Times New Roman" w:cs="Times New Roman"/>
          <w:sz w:val="24"/>
          <w:szCs w:val="24"/>
        </w:rPr>
      </w:pPr>
      <w:r w:rsidRPr="00D74088">
        <w:rPr>
          <w:rFonts w:ascii="Times New Roman" w:hAnsi="Times New Roman" w:cs="Times New Roman"/>
          <w:sz w:val="24"/>
          <w:szCs w:val="24"/>
        </w:rPr>
        <w:t>для подключения к внешним источникам синхронизации и вывода синхросигнала (G.703.10) порт "</w:t>
      </w:r>
      <w:r w:rsidRPr="00D74088">
        <w:rPr>
          <w:rFonts w:ascii="Times New Roman" w:hAnsi="Times New Roman" w:cs="Times New Roman"/>
          <w:b/>
          <w:bCs/>
          <w:sz w:val="24"/>
          <w:szCs w:val="24"/>
        </w:rPr>
        <w:t>SYNC</w:t>
      </w:r>
      <w:r w:rsidRPr="00D74088">
        <w:rPr>
          <w:rFonts w:ascii="Times New Roman" w:hAnsi="Times New Roman" w:cs="Times New Roman"/>
          <w:sz w:val="24"/>
          <w:szCs w:val="24"/>
        </w:rPr>
        <w:t>";</w:t>
      </w:r>
    </w:p>
    <w:p w:rsidR="009825C1" w:rsidRPr="00D74088" w:rsidRDefault="009825C1" w:rsidP="00806F40">
      <w:pPr>
        <w:pStyle w:val="a5"/>
        <w:numPr>
          <w:ilvl w:val="0"/>
          <w:numId w:val="6"/>
        </w:numPr>
        <w:autoSpaceDE w:val="0"/>
        <w:autoSpaceDN w:val="0"/>
        <w:adjustRightInd w:val="0"/>
        <w:spacing w:after="0" w:line="360" w:lineRule="auto"/>
        <w:ind w:left="0" w:firstLine="709"/>
        <w:jc w:val="both"/>
        <w:rPr>
          <w:rFonts w:ascii="Times New Roman" w:hAnsi="Times New Roman" w:cs="Times New Roman"/>
          <w:b/>
          <w:bCs/>
          <w:sz w:val="24"/>
          <w:szCs w:val="24"/>
        </w:rPr>
      </w:pPr>
      <w:r w:rsidRPr="00D74088">
        <w:rPr>
          <w:rFonts w:ascii="Times New Roman" w:hAnsi="Times New Roman" w:cs="Times New Roman"/>
          <w:sz w:val="24"/>
          <w:szCs w:val="24"/>
        </w:rPr>
        <w:t xml:space="preserve">для доступа к 21-му компонентному потоку 2.048Мбит/с порты </w:t>
      </w:r>
      <w:r w:rsidRPr="00D74088">
        <w:rPr>
          <w:rFonts w:ascii="Times New Roman" w:hAnsi="Times New Roman" w:cs="Times New Roman"/>
          <w:b/>
          <w:bCs/>
          <w:sz w:val="24"/>
          <w:szCs w:val="24"/>
        </w:rPr>
        <w:t xml:space="preserve">"G.703 INPUT" </w:t>
      </w:r>
      <w:r w:rsidRPr="00D74088">
        <w:rPr>
          <w:rFonts w:ascii="Times New Roman" w:hAnsi="Times New Roman" w:cs="Times New Roman"/>
          <w:sz w:val="24"/>
          <w:szCs w:val="24"/>
        </w:rPr>
        <w:t xml:space="preserve">и </w:t>
      </w:r>
      <w:r w:rsidRPr="00D74088">
        <w:rPr>
          <w:rFonts w:ascii="Times New Roman" w:hAnsi="Times New Roman" w:cs="Times New Roman"/>
          <w:b/>
          <w:bCs/>
          <w:sz w:val="24"/>
          <w:szCs w:val="24"/>
        </w:rPr>
        <w:t>"G.703 OUTPUT".</w:t>
      </w:r>
    </w:p>
    <w:p w:rsidR="009825C1" w:rsidRPr="00D74088" w:rsidRDefault="009825C1" w:rsidP="00806F40">
      <w:pPr>
        <w:autoSpaceDE w:val="0"/>
        <w:autoSpaceDN w:val="0"/>
        <w:adjustRightInd w:val="0"/>
        <w:spacing w:after="0" w:line="360" w:lineRule="auto"/>
        <w:ind w:firstLine="709"/>
        <w:contextualSpacing/>
        <w:jc w:val="both"/>
        <w:rPr>
          <w:rFonts w:ascii="Times New Roman" w:hAnsi="Times New Roman" w:cs="Times New Roman"/>
          <w:sz w:val="24"/>
          <w:szCs w:val="24"/>
        </w:rPr>
      </w:pPr>
      <w:r w:rsidRPr="00D74088">
        <w:rPr>
          <w:rFonts w:ascii="Times New Roman" w:hAnsi="Times New Roman" w:cs="Times New Roman"/>
          <w:sz w:val="24"/>
          <w:szCs w:val="24"/>
        </w:rPr>
        <w:t xml:space="preserve">На сменных модулях линейных интерфейсов </w:t>
      </w:r>
      <w:proofErr w:type="gramStart"/>
      <w:r w:rsidRPr="00D74088">
        <w:rPr>
          <w:rFonts w:ascii="Times New Roman" w:hAnsi="Times New Roman" w:cs="Times New Roman"/>
          <w:sz w:val="24"/>
          <w:szCs w:val="24"/>
        </w:rPr>
        <w:t>реализованы</w:t>
      </w:r>
      <w:proofErr w:type="gramEnd"/>
      <w:r w:rsidRPr="00D74088">
        <w:rPr>
          <w:rFonts w:ascii="Times New Roman" w:hAnsi="Times New Roman" w:cs="Times New Roman"/>
          <w:sz w:val="24"/>
          <w:szCs w:val="24"/>
        </w:rPr>
        <w:t>:</w:t>
      </w:r>
    </w:p>
    <w:p w:rsidR="009825C1" w:rsidRPr="00D74088" w:rsidRDefault="009825C1" w:rsidP="00806F40">
      <w:pPr>
        <w:pStyle w:val="a5"/>
        <w:numPr>
          <w:ilvl w:val="0"/>
          <w:numId w:val="7"/>
        </w:numPr>
        <w:autoSpaceDE w:val="0"/>
        <w:autoSpaceDN w:val="0"/>
        <w:adjustRightInd w:val="0"/>
        <w:spacing w:after="0" w:line="360" w:lineRule="auto"/>
        <w:ind w:left="0" w:firstLine="709"/>
        <w:jc w:val="both"/>
        <w:rPr>
          <w:rFonts w:ascii="Times New Roman" w:hAnsi="Times New Roman" w:cs="Times New Roman"/>
          <w:sz w:val="24"/>
          <w:szCs w:val="24"/>
        </w:rPr>
      </w:pPr>
      <w:r w:rsidRPr="00D74088">
        <w:rPr>
          <w:rFonts w:ascii="Times New Roman" w:hAnsi="Times New Roman" w:cs="Times New Roman"/>
          <w:sz w:val="24"/>
          <w:szCs w:val="24"/>
        </w:rPr>
        <w:t xml:space="preserve">оптические/электрические порты STM-1 и порт доступа к заголовку - </w:t>
      </w:r>
      <w:r w:rsidRPr="00D74088">
        <w:rPr>
          <w:rFonts w:ascii="Times New Roman" w:hAnsi="Times New Roman" w:cs="Times New Roman"/>
          <w:b/>
          <w:bCs/>
          <w:sz w:val="24"/>
          <w:szCs w:val="24"/>
        </w:rPr>
        <w:t xml:space="preserve">AUX </w:t>
      </w:r>
      <w:r w:rsidRPr="00D74088">
        <w:rPr>
          <w:rFonts w:ascii="Times New Roman" w:hAnsi="Times New Roman" w:cs="Times New Roman"/>
          <w:sz w:val="24"/>
          <w:szCs w:val="24"/>
        </w:rPr>
        <w:t xml:space="preserve">и </w:t>
      </w:r>
      <w:r w:rsidRPr="00D74088">
        <w:rPr>
          <w:rFonts w:ascii="Times New Roman" w:hAnsi="Times New Roman" w:cs="Times New Roman"/>
          <w:b/>
          <w:bCs/>
          <w:sz w:val="24"/>
          <w:szCs w:val="24"/>
        </w:rPr>
        <w:t>EOW</w:t>
      </w:r>
      <w:r w:rsidRPr="00D74088">
        <w:rPr>
          <w:rFonts w:ascii="Times New Roman" w:hAnsi="Times New Roman" w:cs="Times New Roman"/>
          <w:sz w:val="24"/>
          <w:szCs w:val="24"/>
        </w:rPr>
        <w:t>;</w:t>
      </w:r>
    </w:p>
    <w:p w:rsidR="009825C1" w:rsidRPr="00D74088" w:rsidRDefault="009825C1" w:rsidP="00806F40">
      <w:pPr>
        <w:pStyle w:val="a5"/>
        <w:numPr>
          <w:ilvl w:val="0"/>
          <w:numId w:val="7"/>
        </w:numPr>
        <w:autoSpaceDE w:val="0"/>
        <w:autoSpaceDN w:val="0"/>
        <w:adjustRightInd w:val="0"/>
        <w:spacing w:after="0" w:line="360" w:lineRule="auto"/>
        <w:ind w:left="0" w:firstLine="709"/>
        <w:jc w:val="both"/>
        <w:rPr>
          <w:rFonts w:ascii="Times New Roman" w:hAnsi="Times New Roman" w:cs="Times New Roman"/>
          <w:sz w:val="24"/>
          <w:szCs w:val="24"/>
        </w:rPr>
      </w:pPr>
      <w:r w:rsidRPr="00D74088">
        <w:rPr>
          <w:rFonts w:ascii="Times New Roman" w:hAnsi="Times New Roman" w:cs="Times New Roman"/>
          <w:b/>
          <w:bCs/>
          <w:sz w:val="24"/>
          <w:szCs w:val="24"/>
        </w:rPr>
        <w:t>ETHERNET 10/100ВТ</w:t>
      </w:r>
      <w:r w:rsidRPr="00D74088">
        <w:rPr>
          <w:rFonts w:ascii="Times New Roman" w:hAnsi="Times New Roman" w:cs="Times New Roman"/>
          <w:sz w:val="24"/>
          <w:szCs w:val="24"/>
        </w:rPr>
        <w:t>;</w:t>
      </w:r>
    </w:p>
    <w:p w:rsidR="000576B9" w:rsidRPr="00D74088" w:rsidRDefault="009825C1" w:rsidP="000576B9">
      <w:pPr>
        <w:pStyle w:val="a5"/>
        <w:numPr>
          <w:ilvl w:val="0"/>
          <w:numId w:val="7"/>
        </w:numPr>
        <w:autoSpaceDE w:val="0"/>
        <w:autoSpaceDN w:val="0"/>
        <w:adjustRightInd w:val="0"/>
        <w:spacing w:after="0" w:line="360" w:lineRule="auto"/>
        <w:ind w:left="0" w:firstLine="709"/>
        <w:jc w:val="both"/>
        <w:rPr>
          <w:rFonts w:ascii="Times New Roman" w:hAnsi="Times New Roman" w:cs="Times New Roman"/>
          <w:sz w:val="24"/>
          <w:szCs w:val="24"/>
        </w:rPr>
      </w:pPr>
      <w:r w:rsidRPr="00D74088">
        <w:rPr>
          <w:rFonts w:ascii="Times New Roman" w:hAnsi="Times New Roman" w:cs="Times New Roman"/>
          <w:sz w:val="24"/>
          <w:szCs w:val="24"/>
        </w:rPr>
        <w:t>порты доступа к 21 потоку Е</w:t>
      </w:r>
      <w:proofErr w:type="gramStart"/>
      <w:r w:rsidRPr="00D74088">
        <w:rPr>
          <w:rFonts w:ascii="Times New Roman" w:hAnsi="Times New Roman" w:cs="Times New Roman"/>
          <w:sz w:val="24"/>
          <w:szCs w:val="24"/>
        </w:rPr>
        <w:t>1</w:t>
      </w:r>
      <w:proofErr w:type="gramEnd"/>
      <w:r w:rsidRPr="00D74088">
        <w:rPr>
          <w:rFonts w:ascii="Times New Roman" w:hAnsi="Times New Roman" w:cs="Times New Roman"/>
          <w:sz w:val="24"/>
          <w:szCs w:val="24"/>
        </w:rPr>
        <w:t xml:space="preserve"> - </w:t>
      </w:r>
      <w:r w:rsidRPr="00D74088">
        <w:rPr>
          <w:rFonts w:ascii="Times New Roman" w:hAnsi="Times New Roman" w:cs="Times New Roman"/>
          <w:b/>
          <w:bCs/>
          <w:sz w:val="24"/>
          <w:szCs w:val="24"/>
        </w:rPr>
        <w:t xml:space="preserve">"G.703 INPUT" </w:t>
      </w:r>
      <w:r w:rsidRPr="00D74088">
        <w:rPr>
          <w:rFonts w:ascii="Times New Roman" w:hAnsi="Times New Roman" w:cs="Times New Roman"/>
          <w:sz w:val="24"/>
          <w:szCs w:val="24"/>
        </w:rPr>
        <w:t xml:space="preserve">и </w:t>
      </w:r>
      <w:r w:rsidRPr="00D74088">
        <w:rPr>
          <w:rFonts w:ascii="Times New Roman" w:hAnsi="Times New Roman" w:cs="Times New Roman"/>
          <w:b/>
          <w:bCs/>
          <w:sz w:val="24"/>
          <w:szCs w:val="24"/>
        </w:rPr>
        <w:t xml:space="preserve">"G.703 </w:t>
      </w:r>
    </w:p>
    <w:p w:rsidR="009825C1" w:rsidRPr="00D74088" w:rsidRDefault="009825C1" w:rsidP="000576B9">
      <w:pPr>
        <w:autoSpaceDE w:val="0"/>
        <w:autoSpaceDN w:val="0"/>
        <w:adjustRightInd w:val="0"/>
        <w:spacing w:after="0" w:line="360" w:lineRule="auto"/>
        <w:jc w:val="both"/>
        <w:rPr>
          <w:rFonts w:ascii="Times New Roman" w:hAnsi="Times New Roman" w:cs="Times New Roman"/>
          <w:sz w:val="24"/>
          <w:szCs w:val="24"/>
        </w:rPr>
      </w:pPr>
      <w:r w:rsidRPr="00D74088">
        <w:rPr>
          <w:rFonts w:ascii="Times New Roman" w:hAnsi="Times New Roman" w:cs="Times New Roman"/>
          <w:b/>
          <w:bCs/>
          <w:sz w:val="24"/>
          <w:szCs w:val="24"/>
        </w:rPr>
        <w:t>OUTPUT".</w:t>
      </w:r>
    </w:p>
    <w:p w:rsidR="009825C1" w:rsidRPr="00D74088" w:rsidRDefault="009825C1" w:rsidP="00806F40">
      <w:pPr>
        <w:pStyle w:val="a5"/>
        <w:numPr>
          <w:ilvl w:val="0"/>
          <w:numId w:val="9"/>
        </w:numPr>
        <w:autoSpaceDE w:val="0"/>
        <w:autoSpaceDN w:val="0"/>
        <w:adjustRightInd w:val="0"/>
        <w:spacing w:after="0" w:line="240" w:lineRule="auto"/>
        <w:rPr>
          <w:rFonts w:ascii="Times New Roman" w:hAnsi="Times New Roman" w:cs="Times New Roman"/>
          <w:b/>
          <w:sz w:val="24"/>
          <w:szCs w:val="24"/>
        </w:rPr>
      </w:pPr>
      <w:r w:rsidRPr="00D74088">
        <w:rPr>
          <w:rFonts w:ascii="Times New Roman" w:hAnsi="Times New Roman" w:cs="Times New Roman"/>
          <w:b/>
          <w:sz w:val="24"/>
          <w:szCs w:val="24"/>
        </w:rPr>
        <w:t xml:space="preserve">Настройка мультиплексора </w:t>
      </w:r>
      <w:r w:rsidRPr="00D74088">
        <w:rPr>
          <w:rFonts w:ascii="Times New Roman" w:hAnsi="Times New Roman" w:cs="Times New Roman"/>
          <w:b/>
          <w:sz w:val="24"/>
          <w:szCs w:val="24"/>
          <w:lang w:val="en-US"/>
        </w:rPr>
        <w:t>FG A155</w:t>
      </w:r>
    </w:p>
    <w:p w:rsidR="009825C1" w:rsidRPr="00D74088" w:rsidRDefault="009825C1" w:rsidP="000576B9">
      <w:pPr>
        <w:autoSpaceDE w:val="0"/>
        <w:autoSpaceDN w:val="0"/>
        <w:adjustRightInd w:val="0"/>
        <w:spacing w:after="0" w:line="240" w:lineRule="auto"/>
        <w:rPr>
          <w:rFonts w:ascii="Times New Roman" w:hAnsi="Times New Roman" w:cs="Times New Roman"/>
          <w:sz w:val="24"/>
          <w:szCs w:val="24"/>
        </w:rPr>
      </w:pPr>
    </w:p>
    <w:p w:rsidR="009825C1" w:rsidRPr="00D74088" w:rsidRDefault="00806F40" w:rsidP="00806F40">
      <w:pPr>
        <w:autoSpaceDE w:val="0"/>
        <w:autoSpaceDN w:val="0"/>
        <w:adjustRightInd w:val="0"/>
        <w:spacing w:after="0" w:line="240" w:lineRule="auto"/>
        <w:jc w:val="both"/>
        <w:rPr>
          <w:rFonts w:ascii="Times New Roman" w:hAnsi="Times New Roman" w:cs="Times New Roman"/>
          <w:sz w:val="24"/>
          <w:szCs w:val="24"/>
        </w:rPr>
      </w:pPr>
      <w:r w:rsidRPr="00D74088">
        <w:rPr>
          <w:rFonts w:ascii="Times New Roman" w:hAnsi="Times New Roman" w:cs="Times New Roman"/>
          <w:b/>
          <w:noProof/>
          <w:sz w:val="24"/>
          <w:szCs w:val="24"/>
          <w:lang w:eastAsia="ru-RU"/>
        </w:rPr>
        <w:drawing>
          <wp:inline distT="0" distB="0" distL="0" distR="0" wp14:anchorId="42816505" wp14:editId="790D476E">
            <wp:extent cx="5940425" cy="3712210"/>
            <wp:effectExtent l="0" t="0" r="3175" b="2540"/>
            <wp:docPr id="6" name="Рисунок 6" descr="C:\Users\assia52\Desktop\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ssia52\Desktop\1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0425" cy="3712210"/>
                    </a:xfrm>
                    <a:prstGeom prst="rect">
                      <a:avLst/>
                    </a:prstGeom>
                    <a:noFill/>
                    <a:ln>
                      <a:noFill/>
                    </a:ln>
                  </pic:spPr>
                </pic:pic>
              </a:graphicData>
            </a:graphic>
          </wp:inline>
        </w:drawing>
      </w:r>
    </w:p>
    <w:p w:rsidR="00806F40" w:rsidRPr="00D74088" w:rsidRDefault="00806F40" w:rsidP="009825C1">
      <w:pPr>
        <w:autoSpaceDE w:val="0"/>
        <w:autoSpaceDN w:val="0"/>
        <w:adjustRightInd w:val="0"/>
        <w:spacing w:after="0" w:line="240" w:lineRule="auto"/>
        <w:ind w:firstLine="709"/>
        <w:jc w:val="center"/>
        <w:rPr>
          <w:rFonts w:ascii="Times New Roman" w:hAnsi="Times New Roman" w:cs="Times New Roman"/>
          <w:iCs/>
          <w:sz w:val="24"/>
          <w:szCs w:val="24"/>
        </w:rPr>
      </w:pPr>
    </w:p>
    <w:p w:rsidR="009825C1" w:rsidRPr="00D74088" w:rsidRDefault="009825C1" w:rsidP="009825C1">
      <w:pPr>
        <w:autoSpaceDE w:val="0"/>
        <w:autoSpaceDN w:val="0"/>
        <w:adjustRightInd w:val="0"/>
        <w:spacing w:after="0" w:line="240" w:lineRule="auto"/>
        <w:ind w:firstLine="709"/>
        <w:jc w:val="center"/>
        <w:rPr>
          <w:rFonts w:ascii="Times New Roman" w:hAnsi="Times New Roman" w:cs="Times New Roman"/>
          <w:iCs/>
          <w:sz w:val="24"/>
          <w:szCs w:val="24"/>
        </w:rPr>
      </w:pPr>
      <w:r w:rsidRPr="00D74088">
        <w:rPr>
          <w:rFonts w:ascii="Times New Roman" w:hAnsi="Times New Roman" w:cs="Times New Roman"/>
          <w:iCs/>
          <w:sz w:val="24"/>
          <w:szCs w:val="24"/>
        </w:rPr>
        <w:t xml:space="preserve">Рис. 2. Назначение </w:t>
      </w:r>
      <w:r w:rsidRPr="00D74088">
        <w:rPr>
          <w:rFonts w:ascii="Times New Roman" w:hAnsi="Times New Roman" w:cs="Times New Roman"/>
          <w:iCs/>
          <w:sz w:val="24"/>
          <w:szCs w:val="24"/>
          <w:lang w:val="en-US"/>
        </w:rPr>
        <w:t>IP</w:t>
      </w:r>
      <w:r w:rsidRPr="00D74088">
        <w:rPr>
          <w:rFonts w:ascii="Times New Roman" w:hAnsi="Times New Roman" w:cs="Times New Roman"/>
          <w:iCs/>
          <w:sz w:val="24"/>
          <w:szCs w:val="24"/>
        </w:rPr>
        <w:t>-адреса терминалу</w:t>
      </w:r>
    </w:p>
    <w:p w:rsidR="009825C1" w:rsidRPr="00D74088" w:rsidRDefault="009825C1" w:rsidP="009825C1">
      <w:pPr>
        <w:autoSpaceDE w:val="0"/>
        <w:autoSpaceDN w:val="0"/>
        <w:adjustRightInd w:val="0"/>
        <w:spacing w:after="0" w:line="240" w:lineRule="auto"/>
        <w:ind w:firstLine="709"/>
        <w:jc w:val="center"/>
        <w:rPr>
          <w:rFonts w:ascii="Times New Roman" w:hAnsi="Times New Roman" w:cs="Times New Roman"/>
          <w:sz w:val="24"/>
          <w:szCs w:val="24"/>
        </w:rPr>
      </w:pPr>
    </w:p>
    <w:p w:rsidR="00B2686C" w:rsidRPr="00D74088" w:rsidRDefault="000576B9" w:rsidP="000576B9">
      <w:pPr>
        <w:autoSpaceDE w:val="0"/>
        <w:autoSpaceDN w:val="0"/>
        <w:adjustRightInd w:val="0"/>
        <w:spacing w:after="0" w:line="360" w:lineRule="auto"/>
        <w:ind w:firstLine="709"/>
        <w:jc w:val="both"/>
        <w:rPr>
          <w:rFonts w:ascii="Times New Roman" w:hAnsi="Times New Roman" w:cs="Times New Roman"/>
          <w:sz w:val="24"/>
          <w:szCs w:val="24"/>
        </w:rPr>
      </w:pPr>
      <w:r w:rsidRPr="00D74088">
        <w:rPr>
          <w:rFonts w:ascii="Times New Roman" w:hAnsi="Times New Roman" w:cs="Times New Roman"/>
          <w:sz w:val="24"/>
          <w:szCs w:val="24"/>
        </w:rPr>
        <w:t xml:space="preserve">Для подключения к веб-панели управления устройством необходимо проверить настройки сетевого подключения. Для этого нажмите ОКНО «ПОДКЛЮЧЕНИЕ К ИНТЕРНЕТУ» &gt; ЦЕНТР УПРАВЛЕНИЯ СЕТЯМИ И ОБЩИМ ДОСТУПОМ &gt; ПОДКЛЮЧЕНИЕ ПО ЛОКАЛЬНОЙ СЕТИ &gt; СВОЙСТВА &gt; </w:t>
      </w:r>
      <w:r w:rsidR="00B2686C" w:rsidRPr="00D74088">
        <w:rPr>
          <w:rFonts w:ascii="Times New Roman" w:hAnsi="Times New Roman" w:cs="Times New Roman"/>
          <w:sz w:val="24"/>
          <w:szCs w:val="24"/>
        </w:rPr>
        <w:t>ПРОТОКОЛ ИНТЕРНЕТА ВЕРСИИ 4 (</w:t>
      </w:r>
      <w:r w:rsidR="00B2686C" w:rsidRPr="00D74088">
        <w:rPr>
          <w:rFonts w:ascii="Times New Roman" w:hAnsi="Times New Roman" w:cs="Times New Roman"/>
          <w:sz w:val="24"/>
          <w:szCs w:val="24"/>
          <w:lang w:val="en-US"/>
        </w:rPr>
        <w:t>TCP</w:t>
      </w:r>
      <w:r w:rsidR="00B2686C" w:rsidRPr="00D74088">
        <w:rPr>
          <w:rFonts w:ascii="Times New Roman" w:hAnsi="Times New Roman" w:cs="Times New Roman"/>
          <w:sz w:val="24"/>
          <w:szCs w:val="24"/>
        </w:rPr>
        <w:t>/</w:t>
      </w:r>
      <w:proofErr w:type="spellStart"/>
      <w:r w:rsidR="00B2686C" w:rsidRPr="00D74088">
        <w:rPr>
          <w:rFonts w:ascii="Times New Roman" w:hAnsi="Times New Roman" w:cs="Times New Roman"/>
          <w:sz w:val="24"/>
          <w:szCs w:val="24"/>
          <w:lang w:val="en-US"/>
        </w:rPr>
        <w:t>IPv</w:t>
      </w:r>
      <w:proofErr w:type="spellEnd"/>
      <w:r w:rsidR="00B2686C" w:rsidRPr="00D74088">
        <w:rPr>
          <w:rFonts w:ascii="Times New Roman" w:hAnsi="Times New Roman" w:cs="Times New Roman"/>
          <w:sz w:val="24"/>
          <w:szCs w:val="24"/>
        </w:rPr>
        <w:t xml:space="preserve">4). </w:t>
      </w:r>
    </w:p>
    <w:p w:rsidR="00B2686C" w:rsidRPr="00D74088" w:rsidRDefault="00B2686C" w:rsidP="000576B9">
      <w:pPr>
        <w:autoSpaceDE w:val="0"/>
        <w:autoSpaceDN w:val="0"/>
        <w:adjustRightInd w:val="0"/>
        <w:spacing w:after="0" w:line="360" w:lineRule="auto"/>
        <w:ind w:firstLine="709"/>
        <w:jc w:val="both"/>
        <w:rPr>
          <w:rFonts w:ascii="Times New Roman" w:hAnsi="Times New Roman" w:cs="Times New Roman"/>
          <w:sz w:val="24"/>
          <w:szCs w:val="24"/>
        </w:rPr>
      </w:pPr>
      <w:r w:rsidRPr="00D74088">
        <w:rPr>
          <w:rFonts w:ascii="Times New Roman" w:hAnsi="Times New Roman" w:cs="Times New Roman"/>
          <w:sz w:val="24"/>
          <w:szCs w:val="24"/>
        </w:rPr>
        <w:lastRenderedPageBreak/>
        <w:t xml:space="preserve">Далее </w:t>
      </w:r>
      <w:r w:rsidR="0007637F" w:rsidRPr="00D74088">
        <w:rPr>
          <w:rFonts w:ascii="Times New Roman" w:hAnsi="Times New Roman" w:cs="Times New Roman"/>
          <w:sz w:val="24"/>
          <w:szCs w:val="24"/>
        </w:rPr>
        <w:t xml:space="preserve">в открывшемся окне </w:t>
      </w:r>
      <w:r w:rsidRPr="00D74088">
        <w:rPr>
          <w:rFonts w:ascii="Times New Roman" w:hAnsi="Times New Roman" w:cs="Times New Roman"/>
          <w:sz w:val="24"/>
          <w:szCs w:val="24"/>
        </w:rPr>
        <w:t>вводить:</w:t>
      </w:r>
    </w:p>
    <w:p w:rsidR="00B2686C" w:rsidRPr="00D74088" w:rsidRDefault="00B2686C" w:rsidP="000576B9">
      <w:pPr>
        <w:autoSpaceDE w:val="0"/>
        <w:autoSpaceDN w:val="0"/>
        <w:adjustRightInd w:val="0"/>
        <w:spacing w:after="0" w:line="360" w:lineRule="auto"/>
        <w:ind w:firstLine="709"/>
        <w:jc w:val="both"/>
        <w:rPr>
          <w:rFonts w:ascii="Times New Roman" w:hAnsi="Times New Roman" w:cs="Times New Roman"/>
          <w:sz w:val="24"/>
          <w:szCs w:val="24"/>
        </w:rPr>
      </w:pPr>
      <w:r w:rsidRPr="00D74088">
        <w:rPr>
          <w:rFonts w:ascii="Times New Roman" w:hAnsi="Times New Roman" w:cs="Times New Roman"/>
          <w:sz w:val="24"/>
          <w:szCs w:val="24"/>
        </w:rPr>
        <w:t xml:space="preserve"> </w:t>
      </w:r>
      <w:r w:rsidRPr="00D74088">
        <w:rPr>
          <w:rFonts w:ascii="Times New Roman" w:hAnsi="Times New Roman" w:cs="Times New Roman"/>
          <w:sz w:val="24"/>
          <w:szCs w:val="24"/>
          <w:lang w:val="en-US"/>
        </w:rPr>
        <w:t>IP</w:t>
      </w:r>
      <w:r w:rsidRPr="00D74088">
        <w:rPr>
          <w:rFonts w:ascii="Times New Roman" w:hAnsi="Times New Roman" w:cs="Times New Roman"/>
          <w:sz w:val="24"/>
          <w:szCs w:val="24"/>
        </w:rPr>
        <w:t>-адрес: 192.168.1(номер сети) 78 (номер узла, любое число от 2 до 254);</w:t>
      </w:r>
    </w:p>
    <w:p w:rsidR="009825C1" w:rsidRPr="00D74088" w:rsidRDefault="00B2686C" w:rsidP="000576B9">
      <w:pPr>
        <w:autoSpaceDE w:val="0"/>
        <w:autoSpaceDN w:val="0"/>
        <w:adjustRightInd w:val="0"/>
        <w:spacing w:after="0" w:line="360" w:lineRule="auto"/>
        <w:ind w:firstLine="709"/>
        <w:jc w:val="both"/>
        <w:rPr>
          <w:rFonts w:ascii="Times New Roman" w:hAnsi="Times New Roman" w:cs="Times New Roman"/>
          <w:sz w:val="24"/>
          <w:szCs w:val="24"/>
        </w:rPr>
      </w:pPr>
      <w:r w:rsidRPr="00D74088">
        <w:rPr>
          <w:rFonts w:ascii="Times New Roman" w:hAnsi="Times New Roman" w:cs="Times New Roman"/>
          <w:sz w:val="24"/>
          <w:szCs w:val="24"/>
        </w:rPr>
        <w:t xml:space="preserve">Маска подсети: 255.255.255.0 </w:t>
      </w:r>
      <w:proofErr w:type="gramStart"/>
      <w:r w:rsidRPr="00D74088">
        <w:rPr>
          <w:rFonts w:ascii="Times New Roman" w:hAnsi="Times New Roman" w:cs="Times New Roman"/>
          <w:sz w:val="24"/>
          <w:szCs w:val="24"/>
        </w:rPr>
        <w:t xml:space="preserve">( </w:t>
      </w:r>
      <w:proofErr w:type="gramEnd"/>
      <w:r w:rsidRPr="00D74088">
        <w:rPr>
          <w:rFonts w:ascii="Times New Roman" w:hAnsi="Times New Roman" w:cs="Times New Roman"/>
          <w:sz w:val="24"/>
          <w:szCs w:val="24"/>
        </w:rPr>
        <w:t xml:space="preserve">так как данный  </w:t>
      </w:r>
      <w:r w:rsidRPr="00D74088">
        <w:rPr>
          <w:rFonts w:ascii="Times New Roman" w:hAnsi="Times New Roman" w:cs="Times New Roman"/>
          <w:sz w:val="24"/>
          <w:szCs w:val="24"/>
          <w:lang w:val="en-US"/>
        </w:rPr>
        <w:t>IP</w:t>
      </w:r>
      <w:r w:rsidRPr="00D74088">
        <w:rPr>
          <w:rFonts w:ascii="Times New Roman" w:hAnsi="Times New Roman" w:cs="Times New Roman"/>
          <w:sz w:val="24"/>
          <w:szCs w:val="24"/>
        </w:rPr>
        <w:t xml:space="preserve">-адрес принадлежит к 3 классу – </w:t>
      </w:r>
      <w:r w:rsidRPr="00D74088">
        <w:rPr>
          <w:rFonts w:ascii="Times New Roman" w:hAnsi="Times New Roman" w:cs="Times New Roman"/>
          <w:sz w:val="24"/>
          <w:szCs w:val="24"/>
          <w:lang w:val="en-US"/>
        </w:rPr>
        <w:t>C</w:t>
      </w:r>
      <w:r w:rsidRPr="00D74088">
        <w:rPr>
          <w:rFonts w:ascii="Times New Roman" w:hAnsi="Times New Roman" w:cs="Times New Roman"/>
          <w:sz w:val="24"/>
          <w:szCs w:val="24"/>
        </w:rPr>
        <w:t>);</w:t>
      </w:r>
    </w:p>
    <w:p w:rsidR="00B2686C" w:rsidRPr="00D74088" w:rsidRDefault="00B2686C" w:rsidP="000576B9">
      <w:pPr>
        <w:autoSpaceDE w:val="0"/>
        <w:autoSpaceDN w:val="0"/>
        <w:adjustRightInd w:val="0"/>
        <w:spacing w:after="0" w:line="360" w:lineRule="auto"/>
        <w:ind w:firstLine="709"/>
        <w:jc w:val="both"/>
        <w:rPr>
          <w:rFonts w:ascii="Times New Roman" w:hAnsi="Times New Roman" w:cs="Times New Roman"/>
          <w:sz w:val="24"/>
          <w:szCs w:val="24"/>
        </w:rPr>
      </w:pPr>
      <w:r w:rsidRPr="00D74088">
        <w:rPr>
          <w:rFonts w:ascii="Times New Roman" w:hAnsi="Times New Roman" w:cs="Times New Roman"/>
          <w:sz w:val="24"/>
          <w:szCs w:val="24"/>
        </w:rPr>
        <w:t xml:space="preserve">Основной шлюз: 192.168.1.1 </w:t>
      </w:r>
      <w:proofErr w:type="gramStart"/>
      <w:r w:rsidRPr="00D74088">
        <w:rPr>
          <w:rFonts w:ascii="Times New Roman" w:hAnsi="Times New Roman" w:cs="Times New Roman"/>
          <w:sz w:val="24"/>
          <w:szCs w:val="24"/>
        </w:rPr>
        <w:t xml:space="preserve">( </w:t>
      </w:r>
      <w:proofErr w:type="gramEnd"/>
      <w:r w:rsidRPr="00D74088">
        <w:rPr>
          <w:rFonts w:ascii="Times New Roman" w:hAnsi="Times New Roman" w:cs="Times New Roman"/>
          <w:sz w:val="24"/>
          <w:szCs w:val="24"/>
        </w:rPr>
        <w:t>так как это адрес устройства, с которым происходит подключение, он прописывается в настройках устройства).</w:t>
      </w:r>
    </w:p>
    <w:p w:rsidR="00B2686C" w:rsidRPr="00D74088" w:rsidRDefault="00B2686C" w:rsidP="000576B9">
      <w:pPr>
        <w:autoSpaceDE w:val="0"/>
        <w:autoSpaceDN w:val="0"/>
        <w:adjustRightInd w:val="0"/>
        <w:spacing w:after="0" w:line="360" w:lineRule="auto"/>
        <w:ind w:firstLine="709"/>
        <w:jc w:val="both"/>
        <w:rPr>
          <w:rFonts w:ascii="Times New Roman" w:hAnsi="Times New Roman" w:cs="Times New Roman"/>
          <w:sz w:val="24"/>
          <w:szCs w:val="24"/>
        </w:rPr>
      </w:pPr>
      <w:r w:rsidRPr="00D74088">
        <w:rPr>
          <w:rFonts w:ascii="Times New Roman" w:hAnsi="Times New Roman" w:cs="Times New Roman"/>
          <w:sz w:val="24"/>
          <w:szCs w:val="24"/>
        </w:rPr>
        <w:t xml:space="preserve">Открыть </w:t>
      </w:r>
      <w:r w:rsidRPr="00D74088">
        <w:rPr>
          <w:rFonts w:ascii="Times New Roman" w:hAnsi="Times New Roman" w:cs="Times New Roman"/>
          <w:sz w:val="24"/>
          <w:szCs w:val="24"/>
          <w:lang w:val="en-US"/>
        </w:rPr>
        <w:t>Internet</w:t>
      </w:r>
      <w:r w:rsidRPr="00D74088">
        <w:rPr>
          <w:rFonts w:ascii="Times New Roman" w:hAnsi="Times New Roman" w:cs="Times New Roman"/>
          <w:sz w:val="24"/>
          <w:szCs w:val="24"/>
        </w:rPr>
        <w:t xml:space="preserve"> </w:t>
      </w:r>
      <w:r w:rsidRPr="00D74088">
        <w:rPr>
          <w:rFonts w:ascii="Times New Roman" w:hAnsi="Times New Roman" w:cs="Times New Roman"/>
          <w:sz w:val="24"/>
          <w:szCs w:val="24"/>
          <w:lang w:val="en-US"/>
        </w:rPr>
        <w:t>Explorer</w:t>
      </w:r>
      <w:r w:rsidRPr="00D74088">
        <w:rPr>
          <w:rFonts w:ascii="Times New Roman" w:hAnsi="Times New Roman" w:cs="Times New Roman"/>
          <w:sz w:val="24"/>
          <w:szCs w:val="24"/>
        </w:rPr>
        <w:t xml:space="preserve">, ввести в адресную строку 192.168.1.1, нажать </w:t>
      </w:r>
      <w:r w:rsidRPr="00D74088">
        <w:rPr>
          <w:rFonts w:ascii="Times New Roman" w:hAnsi="Times New Roman" w:cs="Times New Roman"/>
          <w:sz w:val="24"/>
          <w:szCs w:val="24"/>
          <w:lang w:val="en-US"/>
        </w:rPr>
        <w:t>Enter</w:t>
      </w:r>
      <w:r w:rsidRPr="00D74088">
        <w:rPr>
          <w:rFonts w:ascii="Times New Roman" w:hAnsi="Times New Roman" w:cs="Times New Roman"/>
          <w:sz w:val="24"/>
          <w:szCs w:val="24"/>
        </w:rPr>
        <w:t>, откроется окно со строкой для набора пароля, ввести пароль «</w:t>
      </w:r>
      <w:r w:rsidRPr="00D74088">
        <w:rPr>
          <w:rFonts w:ascii="Times New Roman" w:hAnsi="Times New Roman" w:cs="Times New Roman"/>
          <w:sz w:val="24"/>
          <w:szCs w:val="24"/>
          <w:lang w:val="en-US"/>
        </w:rPr>
        <w:t>pass</w:t>
      </w:r>
      <w:r w:rsidRPr="00D74088">
        <w:rPr>
          <w:rFonts w:ascii="Times New Roman" w:hAnsi="Times New Roman" w:cs="Times New Roman"/>
          <w:sz w:val="24"/>
          <w:szCs w:val="24"/>
        </w:rPr>
        <w:t xml:space="preserve">», нажать </w:t>
      </w:r>
      <w:r w:rsidRPr="00D74088">
        <w:rPr>
          <w:rFonts w:ascii="Times New Roman" w:hAnsi="Times New Roman" w:cs="Times New Roman"/>
          <w:sz w:val="24"/>
          <w:szCs w:val="24"/>
          <w:lang w:val="en-US"/>
        </w:rPr>
        <w:t>Enter</w:t>
      </w:r>
      <w:r w:rsidR="0007637F" w:rsidRPr="00D74088">
        <w:rPr>
          <w:rFonts w:ascii="Times New Roman" w:hAnsi="Times New Roman" w:cs="Times New Roman"/>
          <w:sz w:val="24"/>
          <w:szCs w:val="24"/>
        </w:rPr>
        <w:t>.</w:t>
      </w:r>
    </w:p>
    <w:p w:rsidR="009744C3" w:rsidRPr="00D74088" w:rsidRDefault="009744C3" w:rsidP="009744C3">
      <w:pPr>
        <w:autoSpaceDE w:val="0"/>
        <w:autoSpaceDN w:val="0"/>
        <w:adjustRightInd w:val="0"/>
        <w:spacing w:after="0" w:line="360" w:lineRule="auto"/>
        <w:jc w:val="both"/>
        <w:rPr>
          <w:rFonts w:ascii="Times New Roman" w:hAnsi="Times New Roman" w:cs="Times New Roman"/>
          <w:sz w:val="24"/>
          <w:szCs w:val="24"/>
        </w:rPr>
      </w:pPr>
      <w:r w:rsidRPr="00D74088">
        <w:rPr>
          <w:rFonts w:ascii="Times New Roman" w:hAnsi="Times New Roman" w:cs="Times New Roman"/>
          <w:sz w:val="24"/>
          <w:szCs w:val="24"/>
        </w:rPr>
        <w:t xml:space="preserve">    Общий вид активизированного окна слота</w:t>
      </w:r>
      <w:proofErr w:type="gramStart"/>
      <w:r w:rsidRPr="00D74088">
        <w:rPr>
          <w:rFonts w:ascii="Times New Roman" w:hAnsi="Times New Roman" w:cs="Times New Roman"/>
          <w:sz w:val="24"/>
          <w:szCs w:val="24"/>
        </w:rPr>
        <w:t xml:space="preserve"> А</w:t>
      </w:r>
      <w:proofErr w:type="gramEnd"/>
      <w:r w:rsidRPr="00D74088">
        <w:rPr>
          <w:rFonts w:ascii="Times New Roman" w:hAnsi="Times New Roman" w:cs="Times New Roman"/>
          <w:sz w:val="24"/>
          <w:szCs w:val="24"/>
        </w:rPr>
        <w:t xml:space="preserve"> (агрегатного модуля </w:t>
      </w:r>
      <w:r w:rsidRPr="00D74088">
        <w:rPr>
          <w:rFonts w:ascii="Times New Roman" w:hAnsi="Times New Roman" w:cs="Times New Roman"/>
          <w:sz w:val="24"/>
          <w:szCs w:val="24"/>
          <w:lang w:val="en-US"/>
        </w:rPr>
        <w:t>STM</w:t>
      </w:r>
      <w:r w:rsidRPr="00D74088">
        <w:rPr>
          <w:rFonts w:ascii="Times New Roman" w:hAnsi="Times New Roman" w:cs="Times New Roman"/>
          <w:sz w:val="24"/>
          <w:szCs w:val="24"/>
        </w:rPr>
        <w:t>-1)</w:t>
      </w:r>
    </w:p>
    <w:p w:rsidR="009744C3" w:rsidRPr="00D74088" w:rsidRDefault="009744C3" w:rsidP="000576B9">
      <w:pPr>
        <w:autoSpaceDE w:val="0"/>
        <w:autoSpaceDN w:val="0"/>
        <w:adjustRightInd w:val="0"/>
        <w:spacing w:after="0" w:line="360" w:lineRule="auto"/>
        <w:ind w:firstLine="709"/>
        <w:jc w:val="both"/>
        <w:rPr>
          <w:rFonts w:ascii="Times New Roman" w:hAnsi="Times New Roman" w:cs="Times New Roman"/>
          <w:sz w:val="24"/>
          <w:szCs w:val="24"/>
        </w:rPr>
      </w:pPr>
    </w:p>
    <w:p w:rsidR="000576B9" w:rsidRPr="00D74088" w:rsidRDefault="009744C3" w:rsidP="009744C3">
      <w:pPr>
        <w:spacing w:after="0" w:line="360" w:lineRule="auto"/>
        <w:contextualSpacing/>
        <w:jc w:val="center"/>
        <w:rPr>
          <w:rFonts w:ascii="Arial" w:hAnsi="Arial" w:cs="Arial"/>
          <w:b/>
          <w:noProof/>
          <w:sz w:val="24"/>
          <w:szCs w:val="24"/>
          <w:lang w:eastAsia="ru-RU"/>
        </w:rPr>
      </w:pPr>
      <w:r w:rsidRPr="00D74088">
        <w:rPr>
          <w:noProof/>
          <w:sz w:val="24"/>
          <w:szCs w:val="24"/>
          <w:lang w:eastAsia="ru-RU"/>
        </w:rPr>
        <w:drawing>
          <wp:inline distT="0" distB="0" distL="0" distR="0" wp14:anchorId="0D7A4644" wp14:editId="26E6698F">
            <wp:extent cx="5997039" cy="5534582"/>
            <wp:effectExtent l="0" t="0" r="381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srcRect l="22597" r="12975" b="4872"/>
                    <a:stretch/>
                  </pic:blipFill>
                  <pic:spPr bwMode="auto">
                    <a:xfrm>
                      <a:off x="0" y="0"/>
                      <a:ext cx="6007498" cy="5544234"/>
                    </a:xfrm>
                    <a:prstGeom prst="rect">
                      <a:avLst/>
                    </a:prstGeom>
                    <a:ln>
                      <a:noFill/>
                    </a:ln>
                    <a:extLst>
                      <a:ext uri="{53640926-AAD7-44D8-BBD7-CCE9431645EC}">
                        <a14:shadowObscured xmlns:a14="http://schemas.microsoft.com/office/drawing/2010/main"/>
                      </a:ext>
                    </a:extLst>
                  </pic:spPr>
                </pic:pic>
              </a:graphicData>
            </a:graphic>
          </wp:inline>
        </w:drawing>
      </w:r>
    </w:p>
    <w:p w:rsidR="009744C3" w:rsidRPr="00D74088" w:rsidRDefault="009744C3" w:rsidP="009744C3">
      <w:pPr>
        <w:autoSpaceDE w:val="0"/>
        <w:autoSpaceDN w:val="0"/>
        <w:adjustRightInd w:val="0"/>
        <w:spacing w:after="0" w:line="360" w:lineRule="auto"/>
        <w:jc w:val="both"/>
        <w:rPr>
          <w:rFonts w:ascii="Times New Roman" w:hAnsi="Times New Roman" w:cs="Times New Roman"/>
          <w:sz w:val="24"/>
          <w:szCs w:val="24"/>
        </w:rPr>
      </w:pPr>
      <w:r w:rsidRPr="00D74088">
        <w:rPr>
          <w:rFonts w:ascii="Times New Roman" w:hAnsi="Times New Roman" w:cs="Times New Roman"/>
          <w:iCs/>
          <w:sz w:val="24"/>
          <w:szCs w:val="24"/>
        </w:rPr>
        <w:t>Рис. 3.</w:t>
      </w:r>
      <w:r w:rsidRPr="00D74088">
        <w:rPr>
          <w:rFonts w:ascii="Times New Roman" w:hAnsi="Times New Roman" w:cs="Times New Roman"/>
          <w:sz w:val="24"/>
          <w:szCs w:val="24"/>
        </w:rPr>
        <w:t xml:space="preserve"> Общий вид активизированного окна слота</w:t>
      </w:r>
      <w:proofErr w:type="gramStart"/>
      <w:r w:rsidRPr="00D74088">
        <w:rPr>
          <w:rFonts w:ascii="Times New Roman" w:hAnsi="Times New Roman" w:cs="Times New Roman"/>
          <w:sz w:val="24"/>
          <w:szCs w:val="24"/>
        </w:rPr>
        <w:t xml:space="preserve"> А</w:t>
      </w:r>
      <w:proofErr w:type="gramEnd"/>
      <w:r w:rsidRPr="00D74088">
        <w:rPr>
          <w:rFonts w:ascii="Times New Roman" w:hAnsi="Times New Roman" w:cs="Times New Roman"/>
          <w:sz w:val="24"/>
          <w:szCs w:val="24"/>
        </w:rPr>
        <w:t xml:space="preserve"> (агрегатного модуля </w:t>
      </w:r>
      <w:r w:rsidRPr="00D74088">
        <w:rPr>
          <w:rFonts w:ascii="Times New Roman" w:hAnsi="Times New Roman" w:cs="Times New Roman"/>
          <w:sz w:val="24"/>
          <w:szCs w:val="24"/>
          <w:lang w:val="en-US"/>
        </w:rPr>
        <w:t>STM</w:t>
      </w:r>
      <w:r w:rsidRPr="00D74088">
        <w:rPr>
          <w:rFonts w:ascii="Times New Roman" w:hAnsi="Times New Roman" w:cs="Times New Roman"/>
          <w:sz w:val="24"/>
          <w:szCs w:val="24"/>
        </w:rPr>
        <w:t>-1)</w:t>
      </w:r>
    </w:p>
    <w:p w:rsidR="004B294A" w:rsidRPr="00D74088" w:rsidRDefault="004B294A" w:rsidP="009744C3">
      <w:pPr>
        <w:autoSpaceDE w:val="0"/>
        <w:autoSpaceDN w:val="0"/>
        <w:adjustRightInd w:val="0"/>
        <w:spacing w:after="0" w:line="360" w:lineRule="auto"/>
        <w:jc w:val="both"/>
        <w:rPr>
          <w:rFonts w:ascii="Times New Roman" w:hAnsi="Times New Roman" w:cs="Times New Roman"/>
          <w:sz w:val="24"/>
          <w:szCs w:val="24"/>
        </w:rPr>
      </w:pPr>
      <w:r w:rsidRPr="00D74088">
        <w:rPr>
          <w:rFonts w:ascii="Times New Roman" w:hAnsi="Times New Roman" w:cs="Times New Roman"/>
          <w:sz w:val="24"/>
          <w:szCs w:val="24"/>
        </w:rPr>
        <w:t>Описание основных  полей окна:</w:t>
      </w:r>
    </w:p>
    <w:p w:rsidR="004B294A" w:rsidRPr="00D74088" w:rsidRDefault="004B294A" w:rsidP="009744C3">
      <w:pPr>
        <w:autoSpaceDE w:val="0"/>
        <w:autoSpaceDN w:val="0"/>
        <w:adjustRightInd w:val="0"/>
        <w:spacing w:after="0" w:line="360" w:lineRule="auto"/>
        <w:jc w:val="both"/>
        <w:rPr>
          <w:rFonts w:ascii="Times New Roman" w:hAnsi="Times New Roman" w:cs="Times New Roman"/>
          <w:sz w:val="24"/>
          <w:szCs w:val="24"/>
          <w:lang w:val="en-US"/>
        </w:rPr>
      </w:pPr>
      <w:proofErr w:type="spellStart"/>
      <w:r w:rsidRPr="00D74088">
        <w:rPr>
          <w:rFonts w:ascii="Times New Roman" w:hAnsi="Times New Roman" w:cs="Times New Roman"/>
          <w:sz w:val="24"/>
          <w:szCs w:val="24"/>
          <w:lang w:val="en-US"/>
        </w:rPr>
        <w:t>Spi</w:t>
      </w:r>
      <w:proofErr w:type="spellEnd"/>
      <w:r w:rsidRPr="00D74088">
        <w:rPr>
          <w:rFonts w:ascii="Times New Roman" w:hAnsi="Times New Roman" w:cs="Times New Roman"/>
          <w:sz w:val="24"/>
          <w:szCs w:val="24"/>
          <w:lang w:val="en-US"/>
        </w:rPr>
        <w:t>-los</w:t>
      </w:r>
      <w:r w:rsidR="003A38D5" w:rsidRPr="00D74088">
        <w:rPr>
          <w:rFonts w:ascii="Times New Roman" w:hAnsi="Times New Roman" w:cs="Times New Roman"/>
          <w:sz w:val="24"/>
          <w:szCs w:val="24"/>
          <w:lang w:val="en-US"/>
        </w:rPr>
        <w:t xml:space="preserve"> (</w:t>
      </w:r>
      <w:r w:rsidR="009460A8" w:rsidRPr="00D74088">
        <w:rPr>
          <w:rFonts w:ascii="Times New Roman" w:hAnsi="Times New Roman" w:cs="Times New Roman"/>
          <w:sz w:val="24"/>
          <w:szCs w:val="24"/>
          <w:lang w:val="en-US"/>
        </w:rPr>
        <w:t>S</w:t>
      </w:r>
      <w:r w:rsidR="00055CEF" w:rsidRPr="00D74088">
        <w:rPr>
          <w:rFonts w:ascii="Times New Roman" w:hAnsi="Times New Roman" w:cs="Times New Roman"/>
          <w:sz w:val="24"/>
          <w:szCs w:val="24"/>
          <w:lang w:val="en-US"/>
        </w:rPr>
        <w:t xml:space="preserve">ynchronous </w:t>
      </w:r>
      <w:r w:rsidR="009460A8" w:rsidRPr="00D74088">
        <w:rPr>
          <w:rFonts w:ascii="Times New Roman" w:hAnsi="Times New Roman" w:cs="Times New Roman"/>
          <w:sz w:val="24"/>
          <w:szCs w:val="24"/>
          <w:lang w:val="en-US"/>
        </w:rPr>
        <w:t>P</w:t>
      </w:r>
      <w:r w:rsidR="00055CEF" w:rsidRPr="00D74088">
        <w:rPr>
          <w:rFonts w:ascii="Times New Roman" w:hAnsi="Times New Roman" w:cs="Times New Roman"/>
          <w:sz w:val="24"/>
          <w:szCs w:val="24"/>
          <w:lang w:val="en-US"/>
        </w:rPr>
        <w:t xml:space="preserve">hysical </w:t>
      </w:r>
      <w:proofErr w:type="gramStart"/>
      <w:r w:rsidR="009460A8" w:rsidRPr="00D74088">
        <w:rPr>
          <w:rFonts w:ascii="Times New Roman" w:hAnsi="Times New Roman" w:cs="Times New Roman"/>
          <w:sz w:val="24"/>
          <w:szCs w:val="24"/>
          <w:lang w:val="en-US"/>
        </w:rPr>
        <w:t>I</w:t>
      </w:r>
      <w:r w:rsidR="00055CEF" w:rsidRPr="00D74088">
        <w:rPr>
          <w:rFonts w:ascii="Times New Roman" w:hAnsi="Times New Roman" w:cs="Times New Roman"/>
          <w:sz w:val="24"/>
          <w:szCs w:val="24"/>
          <w:lang w:val="en-US"/>
        </w:rPr>
        <w:t>nterface</w:t>
      </w:r>
      <w:r w:rsidR="009460A8" w:rsidRPr="00D74088">
        <w:rPr>
          <w:rFonts w:ascii="Times New Roman" w:hAnsi="Times New Roman" w:cs="Times New Roman"/>
          <w:sz w:val="24"/>
          <w:szCs w:val="24"/>
          <w:lang w:val="en-US"/>
        </w:rPr>
        <w:t xml:space="preserve">  –</w:t>
      </w:r>
      <w:proofErr w:type="gramEnd"/>
      <w:r w:rsidR="009460A8" w:rsidRPr="00D74088">
        <w:rPr>
          <w:rFonts w:ascii="Times New Roman" w:hAnsi="Times New Roman" w:cs="Times New Roman"/>
          <w:sz w:val="24"/>
          <w:szCs w:val="24"/>
          <w:lang w:val="en-US"/>
        </w:rPr>
        <w:t xml:space="preserve">  loss of signal) – </w:t>
      </w:r>
      <w:r w:rsidR="009460A8" w:rsidRPr="00D74088">
        <w:rPr>
          <w:rFonts w:ascii="Times New Roman" w:hAnsi="Times New Roman" w:cs="Times New Roman"/>
          <w:sz w:val="24"/>
          <w:szCs w:val="24"/>
        </w:rPr>
        <w:t>потеря</w:t>
      </w:r>
      <w:r w:rsidR="009460A8" w:rsidRPr="00D74088">
        <w:rPr>
          <w:rFonts w:ascii="Times New Roman" w:hAnsi="Times New Roman" w:cs="Times New Roman"/>
          <w:sz w:val="24"/>
          <w:szCs w:val="24"/>
          <w:lang w:val="en-US"/>
        </w:rPr>
        <w:t xml:space="preserve"> </w:t>
      </w:r>
      <w:r w:rsidR="009460A8" w:rsidRPr="00D74088">
        <w:rPr>
          <w:rFonts w:ascii="Times New Roman" w:hAnsi="Times New Roman" w:cs="Times New Roman"/>
          <w:sz w:val="24"/>
          <w:szCs w:val="24"/>
        </w:rPr>
        <w:t>сигнала</w:t>
      </w:r>
      <w:r w:rsidR="009460A8" w:rsidRPr="00D74088">
        <w:rPr>
          <w:rFonts w:ascii="Times New Roman" w:hAnsi="Times New Roman" w:cs="Times New Roman"/>
          <w:sz w:val="24"/>
          <w:szCs w:val="24"/>
          <w:lang w:val="en-US"/>
        </w:rPr>
        <w:t xml:space="preserve"> </w:t>
      </w:r>
      <w:r w:rsidR="009460A8" w:rsidRPr="00D74088">
        <w:rPr>
          <w:rFonts w:ascii="Times New Roman" w:hAnsi="Times New Roman" w:cs="Times New Roman"/>
          <w:sz w:val="24"/>
          <w:szCs w:val="24"/>
        </w:rPr>
        <w:t>на</w:t>
      </w:r>
      <w:r w:rsidR="009460A8" w:rsidRPr="00D74088">
        <w:rPr>
          <w:rFonts w:ascii="Times New Roman" w:hAnsi="Times New Roman" w:cs="Times New Roman"/>
          <w:sz w:val="24"/>
          <w:szCs w:val="24"/>
          <w:lang w:val="en-US"/>
        </w:rPr>
        <w:t xml:space="preserve"> </w:t>
      </w:r>
      <w:r w:rsidR="009460A8" w:rsidRPr="00D74088">
        <w:rPr>
          <w:rFonts w:ascii="Times New Roman" w:hAnsi="Times New Roman" w:cs="Times New Roman"/>
          <w:sz w:val="24"/>
          <w:szCs w:val="24"/>
        </w:rPr>
        <w:t>физическом</w:t>
      </w:r>
      <w:r w:rsidR="009460A8" w:rsidRPr="00D74088">
        <w:rPr>
          <w:rFonts w:ascii="Times New Roman" w:hAnsi="Times New Roman" w:cs="Times New Roman"/>
          <w:sz w:val="24"/>
          <w:szCs w:val="24"/>
          <w:lang w:val="en-US"/>
        </w:rPr>
        <w:t xml:space="preserve"> </w:t>
      </w:r>
      <w:r w:rsidR="009460A8" w:rsidRPr="00D74088">
        <w:rPr>
          <w:rFonts w:ascii="Times New Roman" w:hAnsi="Times New Roman" w:cs="Times New Roman"/>
          <w:sz w:val="24"/>
          <w:szCs w:val="24"/>
        </w:rPr>
        <w:t>интерфейсе</w:t>
      </w:r>
      <w:r w:rsidR="009460A8" w:rsidRPr="00D74088">
        <w:rPr>
          <w:rFonts w:ascii="Times New Roman" w:hAnsi="Times New Roman" w:cs="Times New Roman"/>
          <w:sz w:val="24"/>
          <w:szCs w:val="24"/>
          <w:lang w:val="en-US"/>
        </w:rPr>
        <w:t xml:space="preserve"> SPI.</w:t>
      </w:r>
    </w:p>
    <w:p w:rsidR="004B294A" w:rsidRPr="00D74088" w:rsidRDefault="004B294A" w:rsidP="009744C3">
      <w:pPr>
        <w:autoSpaceDE w:val="0"/>
        <w:autoSpaceDN w:val="0"/>
        <w:adjustRightInd w:val="0"/>
        <w:spacing w:after="0" w:line="360" w:lineRule="auto"/>
        <w:jc w:val="both"/>
        <w:rPr>
          <w:rFonts w:ascii="Times New Roman" w:hAnsi="Times New Roman" w:cs="Times New Roman"/>
          <w:sz w:val="24"/>
          <w:szCs w:val="24"/>
          <w:lang w:val="en-US"/>
        </w:rPr>
      </w:pPr>
      <w:proofErr w:type="spellStart"/>
      <w:r w:rsidRPr="00D74088">
        <w:rPr>
          <w:rFonts w:ascii="Times New Roman" w:hAnsi="Times New Roman" w:cs="Times New Roman"/>
          <w:sz w:val="24"/>
          <w:szCs w:val="24"/>
          <w:lang w:val="en-US"/>
        </w:rPr>
        <w:lastRenderedPageBreak/>
        <w:t>Spi-tf</w:t>
      </w:r>
      <w:proofErr w:type="spellEnd"/>
      <w:r w:rsidR="009460A8"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lang w:val="en-US"/>
        </w:rPr>
        <w:t xml:space="preserve">Synchronous Physical </w:t>
      </w:r>
      <w:proofErr w:type="gramStart"/>
      <w:r w:rsidR="00055CEF" w:rsidRPr="00D74088">
        <w:rPr>
          <w:rFonts w:ascii="Times New Roman" w:hAnsi="Times New Roman" w:cs="Times New Roman"/>
          <w:sz w:val="24"/>
          <w:szCs w:val="24"/>
          <w:lang w:val="en-US"/>
        </w:rPr>
        <w:t>Interface  –</w:t>
      </w:r>
      <w:proofErr w:type="gramEnd"/>
      <w:r w:rsidR="00055CEF" w:rsidRPr="00D74088">
        <w:rPr>
          <w:rFonts w:ascii="Times New Roman" w:hAnsi="Times New Roman" w:cs="Times New Roman"/>
          <w:sz w:val="24"/>
          <w:szCs w:val="24"/>
          <w:lang w:val="en-US"/>
        </w:rPr>
        <w:t xml:space="preserve"> </w:t>
      </w:r>
      <w:r w:rsidR="009460A8" w:rsidRPr="00D74088">
        <w:rPr>
          <w:rFonts w:ascii="Times New Roman" w:hAnsi="Times New Roman" w:cs="Times New Roman"/>
          <w:sz w:val="24"/>
          <w:szCs w:val="24"/>
          <w:lang w:val="en-US"/>
        </w:rPr>
        <w:t xml:space="preserve">transport file ) – </w:t>
      </w:r>
      <w:r w:rsidR="009460A8" w:rsidRPr="00D74088">
        <w:rPr>
          <w:rFonts w:ascii="Times New Roman" w:hAnsi="Times New Roman" w:cs="Times New Roman"/>
          <w:sz w:val="24"/>
          <w:szCs w:val="24"/>
        </w:rPr>
        <w:t>повреждение</w:t>
      </w:r>
      <w:r w:rsidR="009460A8" w:rsidRPr="00D74088">
        <w:rPr>
          <w:rFonts w:ascii="Times New Roman" w:hAnsi="Times New Roman" w:cs="Times New Roman"/>
          <w:sz w:val="24"/>
          <w:szCs w:val="24"/>
          <w:lang w:val="en-US"/>
        </w:rPr>
        <w:t xml:space="preserve"> </w:t>
      </w:r>
      <w:r w:rsidR="009460A8" w:rsidRPr="00D74088">
        <w:rPr>
          <w:rFonts w:ascii="Times New Roman" w:hAnsi="Times New Roman" w:cs="Times New Roman"/>
          <w:sz w:val="24"/>
          <w:szCs w:val="24"/>
        </w:rPr>
        <w:t>передачи</w:t>
      </w:r>
      <w:r w:rsidR="009460A8" w:rsidRPr="00D74088">
        <w:rPr>
          <w:rFonts w:ascii="Times New Roman" w:hAnsi="Times New Roman" w:cs="Times New Roman"/>
          <w:sz w:val="24"/>
          <w:szCs w:val="24"/>
          <w:lang w:val="en-US"/>
        </w:rPr>
        <w:t xml:space="preserve"> </w:t>
      </w:r>
      <w:r w:rsidR="009460A8" w:rsidRPr="00D74088">
        <w:rPr>
          <w:rFonts w:ascii="Times New Roman" w:hAnsi="Times New Roman" w:cs="Times New Roman"/>
          <w:sz w:val="24"/>
          <w:szCs w:val="24"/>
        </w:rPr>
        <w:t>на</w:t>
      </w:r>
      <w:r w:rsidR="009460A8" w:rsidRPr="00D74088">
        <w:rPr>
          <w:rFonts w:ascii="Times New Roman" w:hAnsi="Times New Roman" w:cs="Times New Roman"/>
          <w:sz w:val="24"/>
          <w:szCs w:val="24"/>
          <w:lang w:val="en-US"/>
        </w:rPr>
        <w:t xml:space="preserve"> </w:t>
      </w:r>
      <w:r w:rsidR="009460A8" w:rsidRPr="00D74088">
        <w:rPr>
          <w:rFonts w:ascii="Times New Roman" w:hAnsi="Times New Roman" w:cs="Times New Roman"/>
          <w:sz w:val="24"/>
          <w:szCs w:val="24"/>
        </w:rPr>
        <w:t>физическом</w:t>
      </w:r>
      <w:r w:rsidR="009460A8" w:rsidRPr="00D74088">
        <w:rPr>
          <w:rFonts w:ascii="Times New Roman" w:hAnsi="Times New Roman" w:cs="Times New Roman"/>
          <w:sz w:val="24"/>
          <w:szCs w:val="24"/>
          <w:lang w:val="en-US"/>
        </w:rPr>
        <w:t xml:space="preserve"> </w:t>
      </w:r>
      <w:r w:rsidR="009460A8" w:rsidRPr="00D74088">
        <w:rPr>
          <w:rFonts w:ascii="Times New Roman" w:hAnsi="Times New Roman" w:cs="Times New Roman"/>
          <w:sz w:val="24"/>
          <w:szCs w:val="24"/>
        </w:rPr>
        <w:t>интерфейсе</w:t>
      </w:r>
      <w:r w:rsidR="009460A8" w:rsidRPr="00D74088">
        <w:rPr>
          <w:rFonts w:ascii="Times New Roman" w:hAnsi="Times New Roman" w:cs="Times New Roman"/>
          <w:sz w:val="24"/>
          <w:szCs w:val="24"/>
          <w:lang w:val="en-US"/>
        </w:rPr>
        <w:t xml:space="preserve"> SPI.</w:t>
      </w:r>
    </w:p>
    <w:p w:rsidR="004B294A" w:rsidRPr="00D74088" w:rsidRDefault="004B294A" w:rsidP="009744C3">
      <w:pPr>
        <w:autoSpaceDE w:val="0"/>
        <w:autoSpaceDN w:val="0"/>
        <w:adjustRightInd w:val="0"/>
        <w:spacing w:after="0" w:line="360" w:lineRule="auto"/>
        <w:jc w:val="both"/>
        <w:rPr>
          <w:rFonts w:ascii="Times New Roman" w:hAnsi="Times New Roman" w:cs="Times New Roman"/>
          <w:sz w:val="24"/>
          <w:szCs w:val="24"/>
          <w:lang w:val="en-US"/>
        </w:rPr>
      </w:pPr>
      <w:proofErr w:type="spellStart"/>
      <w:r w:rsidRPr="00D74088">
        <w:rPr>
          <w:rFonts w:ascii="Times New Roman" w:hAnsi="Times New Roman" w:cs="Times New Roman"/>
          <w:sz w:val="24"/>
          <w:szCs w:val="24"/>
          <w:lang w:val="en-US"/>
        </w:rPr>
        <w:t>Rst-lof</w:t>
      </w:r>
      <w:proofErr w:type="spellEnd"/>
      <w:r w:rsidR="009460A8"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lang w:val="en-US"/>
        </w:rPr>
        <w:t>Regeneration Section</w:t>
      </w:r>
      <w:r w:rsidR="003F72D4" w:rsidRPr="00D74088">
        <w:rPr>
          <w:rFonts w:ascii="Times New Roman" w:hAnsi="Times New Roman" w:cs="Times New Roman"/>
          <w:sz w:val="24"/>
          <w:szCs w:val="24"/>
          <w:lang w:val="en-US"/>
        </w:rPr>
        <w:t xml:space="preserve"> </w:t>
      </w:r>
      <w:proofErr w:type="gramStart"/>
      <w:r w:rsidR="003F72D4" w:rsidRPr="00D74088">
        <w:rPr>
          <w:rFonts w:ascii="Times New Roman" w:hAnsi="Times New Roman" w:cs="Times New Roman"/>
          <w:sz w:val="24"/>
          <w:szCs w:val="24"/>
          <w:lang w:val="en-US"/>
        </w:rPr>
        <w:t>Termination</w:t>
      </w:r>
      <w:r w:rsidR="00055CEF" w:rsidRPr="00D74088">
        <w:rPr>
          <w:rFonts w:ascii="Times New Roman" w:hAnsi="Times New Roman" w:cs="Times New Roman"/>
          <w:sz w:val="24"/>
          <w:szCs w:val="24"/>
          <w:lang w:val="en-US"/>
        </w:rPr>
        <w:t xml:space="preserve">  –</w:t>
      </w:r>
      <w:proofErr w:type="gramEnd"/>
      <w:r w:rsidR="00055CEF" w:rsidRPr="00D74088">
        <w:rPr>
          <w:rFonts w:ascii="Times New Roman" w:hAnsi="Times New Roman" w:cs="Times New Roman"/>
          <w:sz w:val="24"/>
          <w:szCs w:val="24"/>
          <w:lang w:val="en-US"/>
        </w:rPr>
        <w:t xml:space="preserve">  </w:t>
      </w:r>
      <w:r w:rsidR="009460A8" w:rsidRPr="00D74088">
        <w:rPr>
          <w:rFonts w:ascii="Times New Roman" w:hAnsi="Times New Roman" w:cs="Times New Roman"/>
          <w:sz w:val="24"/>
          <w:szCs w:val="24"/>
          <w:lang w:val="en-US"/>
        </w:rPr>
        <w:t>loss of frame</w:t>
      </w:r>
      <w:r w:rsidR="00055CEF" w:rsidRPr="00D74088">
        <w:rPr>
          <w:rFonts w:ascii="Times New Roman" w:hAnsi="Times New Roman" w:cs="Times New Roman"/>
          <w:sz w:val="24"/>
          <w:szCs w:val="24"/>
          <w:lang w:val="en-US"/>
        </w:rPr>
        <w:t>)</w:t>
      </w:r>
      <w:r w:rsidR="009460A8" w:rsidRPr="00D74088">
        <w:rPr>
          <w:rFonts w:ascii="Times New Roman" w:hAnsi="Times New Roman" w:cs="Times New Roman"/>
          <w:sz w:val="24"/>
          <w:szCs w:val="24"/>
          <w:lang w:val="en-US"/>
        </w:rPr>
        <w:t xml:space="preserve"> – </w:t>
      </w:r>
      <w:r w:rsidR="009460A8" w:rsidRPr="00D74088">
        <w:rPr>
          <w:rFonts w:ascii="Times New Roman" w:hAnsi="Times New Roman" w:cs="Times New Roman"/>
          <w:sz w:val="24"/>
          <w:szCs w:val="24"/>
        </w:rPr>
        <w:t>потеря</w:t>
      </w:r>
      <w:r w:rsidR="009460A8" w:rsidRPr="00D74088">
        <w:rPr>
          <w:rFonts w:ascii="Times New Roman" w:hAnsi="Times New Roman" w:cs="Times New Roman"/>
          <w:sz w:val="24"/>
          <w:szCs w:val="24"/>
          <w:lang w:val="en-US"/>
        </w:rPr>
        <w:t xml:space="preserve"> </w:t>
      </w:r>
      <w:r w:rsidR="009460A8" w:rsidRPr="00D74088">
        <w:rPr>
          <w:rFonts w:ascii="Times New Roman" w:hAnsi="Times New Roman" w:cs="Times New Roman"/>
          <w:sz w:val="24"/>
          <w:szCs w:val="24"/>
        </w:rPr>
        <w:t>фрейма</w:t>
      </w:r>
      <w:r w:rsidR="00055CEF"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rPr>
        <w:t>в</w:t>
      </w:r>
      <w:r w:rsidR="00055CEF"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rPr>
        <w:t>блоке</w:t>
      </w:r>
      <w:r w:rsidR="00055CEF"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rPr>
        <w:t>окончания</w:t>
      </w:r>
      <w:r w:rsidR="00055CEF"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rPr>
        <w:t>регенерационной</w:t>
      </w:r>
      <w:r w:rsidR="00055CEF"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rPr>
        <w:t>секции</w:t>
      </w:r>
      <w:r w:rsidR="00055CEF" w:rsidRPr="00D74088">
        <w:rPr>
          <w:rFonts w:ascii="Times New Roman" w:hAnsi="Times New Roman" w:cs="Times New Roman"/>
          <w:sz w:val="24"/>
          <w:szCs w:val="24"/>
          <w:lang w:val="en-US"/>
        </w:rPr>
        <w:t>.</w:t>
      </w:r>
    </w:p>
    <w:p w:rsidR="004B294A" w:rsidRPr="00D74088" w:rsidRDefault="004B294A" w:rsidP="009744C3">
      <w:pPr>
        <w:autoSpaceDE w:val="0"/>
        <w:autoSpaceDN w:val="0"/>
        <w:adjustRightInd w:val="0"/>
        <w:spacing w:after="0" w:line="360" w:lineRule="auto"/>
        <w:jc w:val="both"/>
        <w:rPr>
          <w:rFonts w:ascii="Times New Roman" w:hAnsi="Times New Roman" w:cs="Times New Roman"/>
          <w:sz w:val="24"/>
          <w:szCs w:val="24"/>
          <w:lang w:val="en-US"/>
        </w:rPr>
      </w:pPr>
      <w:proofErr w:type="spellStart"/>
      <w:r w:rsidRPr="00D74088">
        <w:rPr>
          <w:rFonts w:ascii="Times New Roman" w:hAnsi="Times New Roman" w:cs="Times New Roman"/>
          <w:sz w:val="24"/>
          <w:szCs w:val="24"/>
          <w:lang w:val="en-US"/>
        </w:rPr>
        <w:t>Rst-eber</w:t>
      </w:r>
      <w:proofErr w:type="spellEnd"/>
      <w:r w:rsidR="00055CEF" w:rsidRPr="00D74088">
        <w:rPr>
          <w:rFonts w:ascii="Times New Roman" w:hAnsi="Times New Roman" w:cs="Times New Roman"/>
          <w:sz w:val="24"/>
          <w:szCs w:val="24"/>
          <w:lang w:val="en-US"/>
        </w:rPr>
        <w:t xml:space="preserve"> (Regeneration Section </w:t>
      </w:r>
      <w:r w:rsidR="003F72D4" w:rsidRPr="00D74088">
        <w:rPr>
          <w:rFonts w:ascii="Times New Roman" w:hAnsi="Times New Roman" w:cs="Times New Roman"/>
          <w:sz w:val="24"/>
          <w:szCs w:val="24"/>
          <w:lang w:val="en-US"/>
        </w:rPr>
        <w:t xml:space="preserve">Termination </w:t>
      </w:r>
      <w:proofErr w:type="gramStart"/>
      <w:r w:rsidR="00055CEF" w:rsidRPr="00D74088">
        <w:rPr>
          <w:rFonts w:ascii="Times New Roman" w:hAnsi="Times New Roman" w:cs="Times New Roman"/>
          <w:sz w:val="24"/>
          <w:szCs w:val="24"/>
          <w:lang w:val="en-US"/>
        </w:rPr>
        <w:t xml:space="preserve">–  </w:t>
      </w:r>
      <w:proofErr w:type="spellStart"/>
      <w:r w:rsidR="00055CEF" w:rsidRPr="00D74088">
        <w:rPr>
          <w:rFonts w:ascii="Times New Roman" w:hAnsi="Times New Roman" w:cs="Times New Roman"/>
          <w:sz w:val="24"/>
          <w:szCs w:val="24"/>
          <w:lang w:val="en-US"/>
        </w:rPr>
        <w:t>ebit</w:t>
      </w:r>
      <w:proofErr w:type="spellEnd"/>
      <w:proofErr w:type="gramEnd"/>
      <w:r w:rsidR="00055CEF" w:rsidRPr="00D74088">
        <w:rPr>
          <w:rFonts w:ascii="Times New Roman" w:hAnsi="Times New Roman" w:cs="Times New Roman"/>
          <w:sz w:val="24"/>
          <w:szCs w:val="24"/>
          <w:lang w:val="en-US"/>
        </w:rPr>
        <w:t xml:space="preserve"> error ratio) – </w:t>
      </w:r>
      <w:r w:rsidR="00055CEF" w:rsidRPr="00D74088">
        <w:rPr>
          <w:rFonts w:ascii="Times New Roman" w:hAnsi="Times New Roman" w:cs="Times New Roman"/>
          <w:sz w:val="24"/>
          <w:szCs w:val="24"/>
        </w:rPr>
        <w:t>превышение</w:t>
      </w:r>
      <w:r w:rsidR="00055CEF"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rPr>
        <w:t>порогового</w:t>
      </w:r>
      <w:r w:rsidR="00055CEF"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rPr>
        <w:t>значения</w:t>
      </w:r>
      <w:r w:rsidR="00055CEF"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rPr>
        <w:t>коэффициента</w:t>
      </w:r>
      <w:r w:rsidR="00055CEF"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rPr>
        <w:t>ошибок</w:t>
      </w:r>
      <w:r w:rsidR="00055CEF"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rPr>
        <w:t>в</w:t>
      </w:r>
      <w:r w:rsidR="00055CEF"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rPr>
        <w:t>блоке</w:t>
      </w:r>
      <w:r w:rsidR="00055CEF"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rPr>
        <w:t>окончания</w:t>
      </w:r>
      <w:r w:rsidR="00055CEF"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rPr>
        <w:t>регенерационной</w:t>
      </w:r>
      <w:r w:rsidR="00055CEF"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rPr>
        <w:t>секции</w:t>
      </w:r>
      <w:r w:rsidR="00055CEF" w:rsidRPr="00D74088">
        <w:rPr>
          <w:rFonts w:ascii="Times New Roman" w:hAnsi="Times New Roman" w:cs="Times New Roman"/>
          <w:sz w:val="24"/>
          <w:szCs w:val="24"/>
          <w:lang w:val="en-US"/>
        </w:rPr>
        <w:t>.</w:t>
      </w:r>
    </w:p>
    <w:p w:rsidR="004B294A" w:rsidRPr="00D74088" w:rsidRDefault="004B294A" w:rsidP="009744C3">
      <w:pPr>
        <w:autoSpaceDE w:val="0"/>
        <w:autoSpaceDN w:val="0"/>
        <w:adjustRightInd w:val="0"/>
        <w:spacing w:after="0" w:line="360" w:lineRule="auto"/>
        <w:jc w:val="both"/>
        <w:rPr>
          <w:rFonts w:ascii="Times New Roman" w:hAnsi="Times New Roman" w:cs="Times New Roman"/>
          <w:sz w:val="24"/>
          <w:szCs w:val="24"/>
          <w:lang w:val="en-US"/>
        </w:rPr>
      </w:pPr>
      <w:proofErr w:type="spellStart"/>
      <w:r w:rsidRPr="00D74088">
        <w:rPr>
          <w:rFonts w:ascii="Times New Roman" w:hAnsi="Times New Roman" w:cs="Times New Roman"/>
          <w:sz w:val="24"/>
          <w:szCs w:val="24"/>
          <w:lang w:val="en-US"/>
        </w:rPr>
        <w:t>Mst-ais</w:t>
      </w:r>
      <w:proofErr w:type="spellEnd"/>
      <w:r w:rsidR="009460A8"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lang w:val="en-US"/>
        </w:rPr>
        <w:t xml:space="preserve">Multiplex Section </w:t>
      </w:r>
      <w:proofErr w:type="gramStart"/>
      <w:r w:rsidR="00055CEF" w:rsidRPr="00D74088">
        <w:rPr>
          <w:rFonts w:ascii="Times New Roman" w:hAnsi="Times New Roman" w:cs="Times New Roman"/>
          <w:sz w:val="24"/>
          <w:szCs w:val="24"/>
          <w:lang w:val="en-US"/>
        </w:rPr>
        <w:t>T</w:t>
      </w:r>
      <w:r w:rsidR="003F72D4" w:rsidRPr="00D74088">
        <w:rPr>
          <w:rFonts w:ascii="Times New Roman" w:hAnsi="Times New Roman" w:cs="Times New Roman"/>
          <w:sz w:val="24"/>
          <w:szCs w:val="24"/>
          <w:lang w:val="en-US"/>
        </w:rPr>
        <w:t>ermination</w:t>
      </w:r>
      <w:r w:rsidR="00055CEF" w:rsidRPr="00D74088">
        <w:rPr>
          <w:rFonts w:ascii="Times New Roman" w:hAnsi="Times New Roman" w:cs="Times New Roman"/>
          <w:sz w:val="24"/>
          <w:szCs w:val="24"/>
          <w:lang w:val="en-US"/>
        </w:rPr>
        <w:t xml:space="preserve">  –</w:t>
      </w:r>
      <w:proofErr w:type="gramEnd"/>
      <w:r w:rsidR="00055CEF" w:rsidRPr="00D74088">
        <w:rPr>
          <w:rFonts w:ascii="Times New Roman" w:hAnsi="Times New Roman" w:cs="Times New Roman"/>
          <w:sz w:val="24"/>
          <w:szCs w:val="24"/>
          <w:lang w:val="en-US"/>
        </w:rPr>
        <w:t xml:space="preserve"> </w:t>
      </w:r>
      <w:r w:rsidR="009460A8" w:rsidRPr="00D74088">
        <w:rPr>
          <w:rFonts w:ascii="Times New Roman" w:hAnsi="Times New Roman" w:cs="Times New Roman"/>
          <w:sz w:val="24"/>
          <w:szCs w:val="24"/>
          <w:lang w:val="en-US"/>
        </w:rPr>
        <w:t>alarm indication signal</w:t>
      </w:r>
      <w:r w:rsidR="00055CEF" w:rsidRPr="00D74088">
        <w:rPr>
          <w:rFonts w:ascii="Times New Roman" w:hAnsi="Times New Roman" w:cs="Times New Roman"/>
          <w:sz w:val="24"/>
          <w:szCs w:val="24"/>
          <w:lang w:val="en-US"/>
        </w:rPr>
        <w:t>)</w:t>
      </w:r>
      <w:r w:rsidR="009460A8" w:rsidRPr="00D74088">
        <w:rPr>
          <w:rFonts w:ascii="Times New Roman" w:hAnsi="Times New Roman" w:cs="Times New Roman"/>
          <w:sz w:val="24"/>
          <w:szCs w:val="24"/>
          <w:lang w:val="en-US"/>
        </w:rPr>
        <w:t xml:space="preserve"> – c</w:t>
      </w:r>
      <w:proofErr w:type="spellStart"/>
      <w:r w:rsidR="009460A8" w:rsidRPr="00D74088">
        <w:rPr>
          <w:rFonts w:ascii="Times New Roman" w:hAnsi="Times New Roman" w:cs="Times New Roman"/>
          <w:sz w:val="24"/>
          <w:szCs w:val="24"/>
        </w:rPr>
        <w:t>игнал</w:t>
      </w:r>
      <w:proofErr w:type="spellEnd"/>
      <w:r w:rsidR="009460A8" w:rsidRPr="00D74088">
        <w:rPr>
          <w:rFonts w:ascii="Times New Roman" w:hAnsi="Times New Roman" w:cs="Times New Roman"/>
          <w:sz w:val="24"/>
          <w:szCs w:val="24"/>
          <w:lang w:val="en-US"/>
        </w:rPr>
        <w:t xml:space="preserve"> </w:t>
      </w:r>
      <w:r w:rsidR="009460A8" w:rsidRPr="00D74088">
        <w:rPr>
          <w:rFonts w:ascii="Times New Roman" w:hAnsi="Times New Roman" w:cs="Times New Roman"/>
          <w:sz w:val="24"/>
          <w:szCs w:val="24"/>
        </w:rPr>
        <w:t>индикации</w:t>
      </w:r>
      <w:r w:rsidR="009460A8" w:rsidRPr="00D74088">
        <w:rPr>
          <w:rFonts w:ascii="Times New Roman" w:hAnsi="Times New Roman" w:cs="Times New Roman"/>
          <w:sz w:val="24"/>
          <w:szCs w:val="24"/>
          <w:lang w:val="en-US"/>
        </w:rPr>
        <w:t xml:space="preserve"> </w:t>
      </w:r>
      <w:r w:rsidR="009460A8" w:rsidRPr="00D74088">
        <w:rPr>
          <w:rFonts w:ascii="Times New Roman" w:hAnsi="Times New Roman" w:cs="Times New Roman"/>
          <w:sz w:val="24"/>
          <w:szCs w:val="24"/>
        </w:rPr>
        <w:t>аварии</w:t>
      </w:r>
      <w:r w:rsidR="00055CEF"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rPr>
        <w:t>в</w:t>
      </w:r>
      <w:r w:rsidR="00055CEF"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rPr>
        <w:t>блоке</w:t>
      </w:r>
      <w:r w:rsidR="00055CEF"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rPr>
        <w:t>окончания</w:t>
      </w:r>
      <w:r w:rsidR="00055CEF"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rPr>
        <w:t>мультиплексной</w:t>
      </w:r>
      <w:r w:rsidR="00055CEF"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rPr>
        <w:t>секции</w:t>
      </w:r>
      <w:r w:rsidR="00055CEF" w:rsidRPr="00D74088">
        <w:rPr>
          <w:rFonts w:ascii="Times New Roman" w:hAnsi="Times New Roman" w:cs="Times New Roman"/>
          <w:sz w:val="24"/>
          <w:szCs w:val="24"/>
          <w:lang w:val="en-US"/>
        </w:rPr>
        <w:t>.</w:t>
      </w:r>
    </w:p>
    <w:p w:rsidR="004B294A" w:rsidRPr="00D74088" w:rsidRDefault="004B294A" w:rsidP="009744C3">
      <w:pPr>
        <w:autoSpaceDE w:val="0"/>
        <w:autoSpaceDN w:val="0"/>
        <w:adjustRightInd w:val="0"/>
        <w:spacing w:after="0" w:line="360" w:lineRule="auto"/>
        <w:jc w:val="both"/>
        <w:rPr>
          <w:rFonts w:ascii="Times New Roman" w:hAnsi="Times New Roman" w:cs="Times New Roman"/>
          <w:sz w:val="24"/>
          <w:szCs w:val="24"/>
          <w:lang w:val="en-US"/>
        </w:rPr>
      </w:pPr>
      <w:proofErr w:type="spellStart"/>
      <w:r w:rsidRPr="00D74088">
        <w:rPr>
          <w:rFonts w:ascii="Times New Roman" w:hAnsi="Times New Roman" w:cs="Times New Roman"/>
          <w:sz w:val="24"/>
          <w:szCs w:val="24"/>
          <w:lang w:val="en-US"/>
        </w:rPr>
        <w:t>Mst-eber</w:t>
      </w:r>
      <w:proofErr w:type="spellEnd"/>
      <w:r w:rsidR="00055CEF" w:rsidRPr="00D74088">
        <w:rPr>
          <w:rFonts w:ascii="Times New Roman" w:hAnsi="Times New Roman" w:cs="Times New Roman"/>
          <w:sz w:val="24"/>
          <w:szCs w:val="24"/>
          <w:lang w:val="en-US"/>
        </w:rPr>
        <w:t xml:space="preserve"> (</w:t>
      </w:r>
      <w:r w:rsidR="003F72D4" w:rsidRPr="00D74088">
        <w:rPr>
          <w:rFonts w:ascii="Times New Roman" w:hAnsi="Times New Roman" w:cs="Times New Roman"/>
          <w:sz w:val="24"/>
          <w:szCs w:val="24"/>
          <w:lang w:val="en-US"/>
        </w:rPr>
        <w:t xml:space="preserve">Multiplex Section Termination </w:t>
      </w:r>
      <w:proofErr w:type="gramStart"/>
      <w:r w:rsidR="00055CEF" w:rsidRPr="00D74088">
        <w:rPr>
          <w:rFonts w:ascii="Times New Roman" w:hAnsi="Times New Roman" w:cs="Times New Roman"/>
          <w:sz w:val="24"/>
          <w:szCs w:val="24"/>
          <w:lang w:val="en-US"/>
        </w:rPr>
        <w:t xml:space="preserve">–  </w:t>
      </w:r>
      <w:proofErr w:type="spellStart"/>
      <w:r w:rsidR="00055CEF" w:rsidRPr="00D74088">
        <w:rPr>
          <w:rFonts w:ascii="Times New Roman" w:hAnsi="Times New Roman" w:cs="Times New Roman"/>
          <w:sz w:val="24"/>
          <w:szCs w:val="24"/>
          <w:lang w:val="en-US"/>
        </w:rPr>
        <w:t>ebit</w:t>
      </w:r>
      <w:proofErr w:type="spellEnd"/>
      <w:proofErr w:type="gramEnd"/>
      <w:r w:rsidR="00055CEF" w:rsidRPr="00D74088">
        <w:rPr>
          <w:rFonts w:ascii="Times New Roman" w:hAnsi="Times New Roman" w:cs="Times New Roman"/>
          <w:sz w:val="24"/>
          <w:szCs w:val="24"/>
          <w:lang w:val="en-US"/>
        </w:rPr>
        <w:t xml:space="preserve"> error ratio) – </w:t>
      </w:r>
      <w:r w:rsidR="00055CEF" w:rsidRPr="00D74088">
        <w:rPr>
          <w:rFonts w:ascii="Times New Roman" w:hAnsi="Times New Roman" w:cs="Times New Roman"/>
          <w:sz w:val="24"/>
          <w:szCs w:val="24"/>
        </w:rPr>
        <w:t>превышение</w:t>
      </w:r>
      <w:r w:rsidR="00055CEF"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rPr>
        <w:t>порогового</w:t>
      </w:r>
      <w:r w:rsidR="00055CEF"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rPr>
        <w:t>значения</w:t>
      </w:r>
      <w:r w:rsidR="00055CEF"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rPr>
        <w:t>коэффициента</w:t>
      </w:r>
      <w:r w:rsidR="00055CEF"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rPr>
        <w:t>ошибок</w:t>
      </w:r>
      <w:r w:rsidR="00055CEF"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rPr>
        <w:t>в</w:t>
      </w:r>
      <w:r w:rsidR="00055CEF"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rPr>
        <w:t>блоке</w:t>
      </w:r>
      <w:r w:rsidR="00055CEF"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rPr>
        <w:t>окончания</w:t>
      </w:r>
      <w:r w:rsidR="00055CEF"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rPr>
        <w:t>мультиплексной</w:t>
      </w:r>
      <w:r w:rsidR="00055CEF"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rPr>
        <w:t>секции</w:t>
      </w:r>
      <w:r w:rsidR="00055CEF" w:rsidRPr="00D74088">
        <w:rPr>
          <w:rFonts w:ascii="Times New Roman" w:hAnsi="Times New Roman" w:cs="Times New Roman"/>
          <w:sz w:val="24"/>
          <w:szCs w:val="24"/>
          <w:lang w:val="en-US"/>
        </w:rPr>
        <w:t>.</w:t>
      </w:r>
    </w:p>
    <w:p w:rsidR="004B294A" w:rsidRPr="00D74088" w:rsidRDefault="004B294A" w:rsidP="009744C3">
      <w:pPr>
        <w:autoSpaceDE w:val="0"/>
        <w:autoSpaceDN w:val="0"/>
        <w:adjustRightInd w:val="0"/>
        <w:spacing w:after="0" w:line="360" w:lineRule="auto"/>
        <w:jc w:val="both"/>
        <w:rPr>
          <w:rFonts w:ascii="Times New Roman" w:hAnsi="Times New Roman" w:cs="Times New Roman"/>
          <w:sz w:val="24"/>
          <w:szCs w:val="24"/>
          <w:lang w:val="en-US"/>
        </w:rPr>
      </w:pPr>
      <w:proofErr w:type="spellStart"/>
      <w:r w:rsidRPr="00D74088">
        <w:rPr>
          <w:rFonts w:ascii="Times New Roman" w:hAnsi="Times New Roman" w:cs="Times New Roman"/>
          <w:sz w:val="24"/>
          <w:szCs w:val="24"/>
          <w:lang w:val="en-US"/>
        </w:rPr>
        <w:t>Mst-sd</w:t>
      </w:r>
      <w:proofErr w:type="spellEnd"/>
      <w:r w:rsidR="00055CEF" w:rsidRPr="00D74088">
        <w:rPr>
          <w:rFonts w:ascii="Times New Roman" w:hAnsi="Times New Roman" w:cs="Times New Roman"/>
          <w:sz w:val="24"/>
          <w:szCs w:val="24"/>
          <w:lang w:val="en-US"/>
        </w:rPr>
        <w:t xml:space="preserve"> (</w:t>
      </w:r>
      <w:r w:rsidR="003F72D4" w:rsidRPr="00D74088">
        <w:rPr>
          <w:rFonts w:ascii="Times New Roman" w:hAnsi="Times New Roman" w:cs="Times New Roman"/>
          <w:sz w:val="24"/>
          <w:szCs w:val="24"/>
          <w:lang w:val="en-US"/>
        </w:rPr>
        <w:t xml:space="preserve">Multiplex Section </w:t>
      </w:r>
      <w:proofErr w:type="gramStart"/>
      <w:r w:rsidR="003F72D4" w:rsidRPr="00D74088">
        <w:rPr>
          <w:rFonts w:ascii="Times New Roman" w:hAnsi="Times New Roman" w:cs="Times New Roman"/>
          <w:sz w:val="24"/>
          <w:szCs w:val="24"/>
          <w:lang w:val="en-US"/>
        </w:rPr>
        <w:t xml:space="preserve">Termination  </w:t>
      </w:r>
      <w:r w:rsidR="00055CEF" w:rsidRPr="00D74088">
        <w:rPr>
          <w:rFonts w:ascii="Times New Roman" w:hAnsi="Times New Roman" w:cs="Times New Roman"/>
          <w:sz w:val="24"/>
          <w:szCs w:val="24"/>
          <w:lang w:val="en-US"/>
        </w:rPr>
        <w:t>–</w:t>
      </w:r>
      <w:proofErr w:type="gramEnd"/>
      <w:r w:rsidR="00055CEF" w:rsidRPr="00D74088">
        <w:rPr>
          <w:rFonts w:ascii="Times New Roman" w:hAnsi="Times New Roman" w:cs="Times New Roman"/>
          <w:sz w:val="24"/>
          <w:szCs w:val="24"/>
          <w:lang w:val="en-US"/>
        </w:rPr>
        <w:t xml:space="preserve">  signal degrade)</w:t>
      </w:r>
      <w:r w:rsidR="003F72D4"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lang w:val="en-US"/>
        </w:rPr>
        <w:t xml:space="preserve"> –</w:t>
      </w:r>
      <w:r w:rsidR="003F72D4"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rPr>
        <w:t>ухудшение</w:t>
      </w:r>
      <w:r w:rsidR="00055CEF"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rPr>
        <w:t>сигнала</w:t>
      </w:r>
      <w:r w:rsidR="00055CEF"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rPr>
        <w:t>в</w:t>
      </w:r>
      <w:r w:rsidR="00055CEF"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rPr>
        <w:t>блоке</w:t>
      </w:r>
      <w:r w:rsidR="00055CEF"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rPr>
        <w:t>окончания</w:t>
      </w:r>
      <w:r w:rsidR="00055CEF"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rPr>
        <w:t>мультиплексной</w:t>
      </w:r>
      <w:r w:rsidR="00055CEF" w:rsidRPr="00D74088">
        <w:rPr>
          <w:rFonts w:ascii="Times New Roman" w:hAnsi="Times New Roman" w:cs="Times New Roman"/>
          <w:sz w:val="24"/>
          <w:szCs w:val="24"/>
          <w:lang w:val="en-US"/>
        </w:rPr>
        <w:t xml:space="preserve"> </w:t>
      </w:r>
      <w:r w:rsidR="00055CEF" w:rsidRPr="00D74088">
        <w:rPr>
          <w:rFonts w:ascii="Times New Roman" w:hAnsi="Times New Roman" w:cs="Times New Roman"/>
          <w:sz w:val="24"/>
          <w:szCs w:val="24"/>
        </w:rPr>
        <w:t>секции</w:t>
      </w:r>
      <w:r w:rsidR="00055CEF" w:rsidRPr="00D74088">
        <w:rPr>
          <w:rFonts w:ascii="Times New Roman" w:hAnsi="Times New Roman" w:cs="Times New Roman"/>
          <w:sz w:val="24"/>
          <w:szCs w:val="24"/>
          <w:lang w:val="en-US"/>
        </w:rPr>
        <w:t>.</w:t>
      </w:r>
    </w:p>
    <w:p w:rsidR="004B294A" w:rsidRPr="00D74088" w:rsidRDefault="004B294A" w:rsidP="009744C3">
      <w:pPr>
        <w:autoSpaceDE w:val="0"/>
        <w:autoSpaceDN w:val="0"/>
        <w:adjustRightInd w:val="0"/>
        <w:spacing w:after="0" w:line="360" w:lineRule="auto"/>
        <w:jc w:val="both"/>
        <w:rPr>
          <w:rFonts w:ascii="Times New Roman" w:hAnsi="Times New Roman" w:cs="Times New Roman"/>
          <w:sz w:val="24"/>
          <w:szCs w:val="24"/>
          <w:lang w:val="en-US"/>
        </w:rPr>
      </w:pPr>
      <w:proofErr w:type="spellStart"/>
      <w:r w:rsidRPr="00D74088">
        <w:rPr>
          <w:rFonts w:ascii="Times New Roman" w:hAnsi="Times New Roman" w:cs="Times New Roman"/>
          <w:sz w:val="24"/>
          <w:szCs w:val="24"/>
          <w:lang w:val="en-US"/>
        </w:rPr>
        <w:t>Mst-rei</w:t>
      </w:r>
      <w:proofErr w:type="spellEnd"/>
      <w:r w:rsidR="003F72D4" w:rsidRPr="00D74088">
        <w:rPr>
          <w:rFonts w:ascii="Times New Roman" w:hAnsi="Times New Roman" w:cs="Times New Roman"/>
          <w:sz w:val="24"/>
          <w:szCs w:val="24"/>
          <w:lang w:val="en-US"/>
        </w:rPr>
        <w:t xml:space="preserve"> (Multiplex Section </w:t>
      </w:r>
      <w:proofErr w:type="gramStart"/>
      <w:r w:rsidR="003F72D4" w:rsidRPr="00D74088">
        <w:rPr>
          <w:rFonts w:ascii="Times New Roman" w:hAnsi="Times New Roman" w:cs="Times New Roman"/>
          <w:sz w:val="24"/>
          <w:szCs w:val="24"/>
          <w:lang w:val="en-US"/>
        </w:rPr>
        <w:t>Termination  –</w:t>
      </w:r>
      <w:proofErr w:type="gramEnd"/>
      <w:r w:rsidR="003F72D4" w:rsidRPr="00D74088">
        <w:rPr>
          <w:rFonts w:ascii="Times New Roman" w:hAnsi="Times New Roman" w:cs="Times New Roman"/>
          <w:sz w:val="24"/>
          <w:szCs w:val="24"/>
          <w:lang w:val="en-US"/>
        </w:rPr>
        <w:t xml:space="preserve">  remote error indication) – </w:t>
      </w:r>
      <w:r w:rsidR="003F72D4" w:rsidRPr="00D74088">
        <w:rPr>
          <w:rFonts w:ascii="Times New Roman" w:hAnsi="Times New Roman" w:cs="Times New Roman"/>
          <w:sz w:val="24"/>
          <w:szCs w:val="24"/>
        </w:rPr>
        <w:t>индикация</w:t>
      </w:r>
      <w:r w:rsidR="003F72D4" w:rsidRPr="00D74088">
        <w:rPr>
          <w:rFonts w:ascii="Times New Roman" w:hAnsi="Times New Roman" w:cs="Times New Roman"/>
          <w:sz w:val="24"/>
          <w:szCs w:val="24"/>
          <w:lang w:val="en-US"/>
        </w:rPr>
        <w:t xml:space="preserve"> </w:t>
      </w:r>
      <w:r w:rsidR="003F72D4" w:rsidRPr="00D74088">
        <w:rPr>
          <w:rFonts w:ascii="Times New Roman" w:hAnsi="Times New Roman" w:cs="Times New Roman"/>
          <w:sz w:val="24"/>
          <w:szCs w:val="24"/>
        </w:rPr>
        <w:t>ошибки</w:t>
      </w:r>
      <w:r w:rsidR="003F72D4" w:rsidRPr="00D74088">
        <w:rPr>
          <w:rFonts w:ascii="Times New Roman" w:hAnsi="Times New Roman" w:cs="Times New Roman"/>
          <w:sz w:val="24"/>
          <w:szCs w:val="24"/>
          <w:lang w:val="en-US"/>
        </w:rPr>
        <w:t xml:space="preserve"> </w:t>
      </w:r>
      <w:r w:rsidR="003F72D4" w:rsidRPr="00D74088">
        <w:rPr>
          <w:rFonts w:ascii="Times New Roman" w:hAnsi="Times New Roman" w:cs="Times New Roman"/>
          <w:sz w:val="24"/>
          <w:szCs w:val="24"/>
        </w:rPr>
        <w:t>удалённой</w:t>
      </w:r>
      <w:r w:rsidR="003F72D4" w:rsidRPr="00D74088">
        <w:rPr>
          <w:rFonts w:ascii="Times New Roman" w:hAnsi="Times New Roman" w:cs="Times New Roman"/>
          <w:sz w:val="24"/>
          <w:szCs w:val="24"/>
          <w:lang w:val="en-US"/>
        </w:rPr>
        <w:t xml:space="preserve"> </w:t>
      </w:r>
      <w:r w:rsidR="003F72D4" w:rsidRPr="00D74088">
        <w:rPr>
          <w:rFonts w:ascii="Times New Roman" w:hAnsi="Times New Roman" w:cs="Times New Roman"/>
          <w:sz w:val="24"/>
          <w:szCs w:val="24"/>
        </w:rPr>
        <w:t>стороны</w:t>
      </w:r>
      <w:r w:rsidR="003F72D4" w:rsidRPr="00D74088">
        <w:rPr>
          <w:rFonts w:ascii="Times New Roman" w:hAnsi="Times New Roman" w:cs="Times New Roman"/>
          <w:sz w:val="24"/>
          <w:szCs w:val="24"/>
          <w:lang w:val="en-US"/>
        </w:rPr>
        <w:t xml:space="preserve"> </w:t>
      </w:r>
      <w:r w:rsidR="003F72D4" w:rsidRPr="00D74088">
        <w:rPr>
          <w:rFonts w:ascii="Times New Roman" w:hAnsi="Times New Roman" w:cs="Times New Roman"/>
          <w:sz w:val="24"/>
          <w:szCs w:val="24"/>
        </w:rPr>
        <w:t>в</w:t>
      </w:r>
      <w:r w:rsidR="003F72D4" w:rsidRPr="00D74088">
        <w:rPr>
          <w:rFonts w:ascii="Times New Roman" w:hAnsi="Times New Roman" w:cs="Times New Roman"/>
          <w:sz w:val="24"/>
          <w:szCs w:val="24"/>
          <w:lang w:val="en-US"/>
        </w:rPr>
        <w:t xml:space="preserve"> </w:t>
      </w:r>
      <w:r w:rsidR="003F72D4" w:rsidRPr="00D74088">
        <w:rPr>
          <w:rFonts w:ascii="Times New Roman" w:hAnsi="Times New Roman" w:cs="Times New Roman"/>
          <w:sz w:val="24"/>
          <w:szCs w:val="24"/>
        </w:rPr>
        <w:t>блоке</w:t>
      </w:r>
      <w:r w:rsidR="003F72D4" w:rsidRPr="00D74088">
        <w:rPr>
          <w:rFonts w:ascii="Times New Roman" w:hAnsi="Times New Roman" w:cs="Times New Roman"/>
          <w:sz w:val="24"/>
          <w:szCs w:val="24"/>
          <w:lang w:val="en-US"/>
        </w:rPr>
        <w:t xml:space="preserve"> </w:t>
      </w:r>
      <w:r w:rsidR="003F72D4" w:rsidRPr="00D74088">
        <w:rPr>
          <w:rFonts w:ascii="Times New Roman" w:hAnsi="Times New Roman" w:cs="Times New Roman"/>
          <w:sz w:val="24"/>
          <w:szCs w:val="24"/>
        </w:rPr>
        <w:t>окончания</w:t>
      </w:r>
      <w:r w:rsidR="003F72D4" w:rsidRPr="00D74088">
        <w:rPr>
          <w:rFonts w:ascii="Times New Roman" w:hAnsi="Times New Roman" w:cs="Times New Roman"/>
          <w:sz w:val="24"/>
          <w:szCs w:val="24"/>
          <w:lang w:val="en-US"/>
        </w:rPr>
        <w:t xml:space="preserve"> </w:t>
      </w:r>
      <w:r w:rsidR="003F72D4" w:rsidRPr="00D74088">
        <w:rPr>
          <w:rFonts w:ascii="Times New Roman" w:hAnsi="Times New Roman" w:cs="Times New Roman"/>
          <w:sz w:val="24"/>
          <w:szCs w:val="24"/>
        </w:rPr>
        <w:t>мультиплексной</w:t>
      </w:r>
      <w:r w:rsidR="003F72D4" w:rsidRPr="00D74088">
        <w:rPr>
          <w:rFonts w:ascii="Times New Roman" w:hAnsi="Times New Roman" w:cs="Times New Roman"/>
          <w:sz w:val="24"/>
          <w:szCs w:val="24"/>
          <w:lang w:val="en-US"/>
        </w:rPr>
        <w:t xml:space="preserve"> </w:t>
      </w:r>
      <w:r w:rsidR="003F72D4" w:rsidRPr="00D74088">
        <w:rPr>
          <w:rFonts w:ascii="Times New Roman" w:hAnsi="Times New Roman" w:cs="Times New Roman"/>
          <w:sz w:val="24"/>
          <w:szCs w:val="24"/>
        </w:rPr>
        <w:t>секции</w:t>
      </w:r>
      <w:r w:rsidR="003F72D4" w:rsidRPr="00D74088">
        <w:rPr>
          <w:rFonts w:ascii="Times New Roman" w:hAnsi="Times New Roman" w:cs="Times New Roman"/>
          <w:sz w:val="24"/>
          <w:szCs w:val="24"/>
          <w:lang w:val="en-US"/>
        </w:rPr>
        <w:t>.</w:t>
      </w:r>
    </w:p>
    <w:p w:rsidR="004B294A" w:rsidRPr="00D74088" w:rsidRDefault="004B294A" w:rsidP="009744C3">
      <w:pPr>
        <w:autoSpaceDE w:val="0"/>
        <w:autoSpaceDN w:val="0"/>
        <w:adjustRightInd w:val="0"/>
        <w:spacing w:after="0" w:line="360" w:lineRule="auto"/>
        <w:jc w:val="both"/>
        <w:rPr>
          <w:rFonts w:ascii="Times New Roman" w:hAnsi="Times New Roman" w:cs="Times New Roman"/>
          <w:sz w:val="24"/>
          <w:szCs w:val="24"/>
          <w:lang w:val="en-US"/>
        </w:rPr>
      </w:pPr>
      <w:proofErr w:type="spellStart"/>
      <w:r w:rsidRPr="00D74088">
        <w:rPr>
          <w:rFonts w:ascii="Times New Roman" w:hAnsi="Times New Roman" w:cs="Times New Roman"/>
          <w:sz w:val="24"/>
          <w:szCs w:val="24"/>
          <w:lang w:val="en-US"/>
        </w:rPr>
        <w:t>Mst-rdi</w:t>
      </w:r>
      <w:proofErr w:type="spellEnd"/>
      <w:r w:rsidR="003F72D4" w:rsidRPr="00D74088">
        <w:rPr>
          <w:rFonts w:ascii="Times New Roman" w:hAnsi="Times New Roman" w:cs="Times New Roman"/>
          <w:sz w:val="24"/>
          <w:szCs w:val="24"/>
          <w:lang w:val="en-US"/>
        </w:rPr>
        <w:t xml:space="preserve"> (Multiplex Section </w:t>
      </w:r>
      <w:proofErr w:type="gramStart"/>
      <w:r w:rsidR="003F72D4" w:rsidRPr="00D74088">
        <w:rPr>
          <w:rFonts w:ascii="Times New Roman" w:hAnsi="Times New Roman" w:cs="Times New Roman"/>
          <w:sz w:val="24"/>
          <w:szCs w:val="24"/>
          <w:lang w:val="en-US"/>
        </w:rPr>
        <w:t>Termination  –</w:t>
      </w:r>
      <w:proofErr w:type="gramEnd"/>
      <w:r w:rsidR="003F72D4" w:rsidRPr="00D74088">
        <w:rPr>
          <w:rFonts w:ascii="Times New Roman" w:hAnsi="Times New Roman" w:cs="Times New Roman"/>
          <w:sz w:val="24"/>
          <w:szCs w:val="24"/>
          <w:lang w:val="en-US"/>
        </w:rPr>
        <w:t xml:space="preserve">  remote   detect indication) – </w:t>
      </w:r>
      <w:r w:rsidR="003F72D4" w:rsidRPr="00D74088">
        <w:rPr>
          <w:rFonts w:ascii="Times New Roman" w:hAnsi="Times New Roman" w:cs="Times New Roman"/>
          <w:sz w:val="24"/>
          <w:szCs w:val="24"/>
        </w:rPr>
        <w:t>индикация</w:t>
      </w:r>
      <w:r w:rsidR="003F72D4" w:rsidRPr="00D74088">
        <w:rPr>
          <w:rFonts w:ascii="Times New Roman" w:hAnsi="Times New Roman" w:cs="Times New Roman"/>
          <w:sz w:val="24"/>
          <w:szCs w:val="24"/>
          <w:lang w:val="en-US"/>
        </w:rPr>
        <w:t xml:space="preserve"> </w:t>
      </w:r>
      <w:r w:rsidR="003F72D4" w:rsidRPr="00D74088">
        <w:rPr>
          <w:rFonts w:ascii="Times New Roman" w:hAnsi="Times New Roman" w:cs="Times New Roman"/>
          <w:sz w:val="24"/>
          <w:szCs w:val="24"/>
        </w:rPr>
        <w:t>дефекта</w:t>
      </w:r>
      <w:r w:rsidR="003F72D4" w:rsidRPr="00D74088">
        <w:rPr>
          <w:rFonts w:ascii="Times New Roman" w:hAnsi="Times New Roman" w:cs="Times New Roman"/>
          <w:sz w:val="24"/>
          <w:szCs w:val="24"/>
          <w:lang w:val="en-US"/>
        </w:rPr>
        <w:t xml:space="preserve"> </w:t>
      </w:r>
      <w:r w:rsidR="003F72D4" w:rsidRPr="00D74088">
        <w:rPr>
          <w:rFonts w:ascii="Times New Roman" w:hAnsi="Times New Roman" w:cs="Times New Roman"/>
          <w:sz w:val="24"/>
          <w:szCs w:val="24"/>
        </w:rPr>
        <w:t>удалённой</w:t>
      </w:r>
      <w:r w:rsidR="003F72D4" w:rsidRPr="00D74088">
        <w:rPr>
          <w:rFonts w:ascii="Times New Roman" w:hAnsi="Times New Roman" w:cs="Times New Roman"/>
          <w:sz w:val="24"/>
          <w:szCs w:val="24"/>
          <w:lang w:val="en-US"/>
        </w:rPr>
        <w:t xml:space="preserve"> </w:t>
      </w:r>
      <w:r w:rsidR="003F72D4" w:rsidRPr="00D74088">
        <w:rPr>
          <w:rFonts w:ascii="Times New Roman" w:hAnsi="Times New Roman" w:cs="Times New Roman"/>
          <w:sz w:val="24"/>
          <w:szCs w:val="24"/>
        </w:rPr>
        <w:t>стороны</w:t>
      </w:r>
      <w:r w:rsidR="003F72D4" w:rsidRPr="00D74088">
        <w:rPr>
          <w:rFonts w:ascii="Times New Roman" w:hAnsi="Times New Roman" w:cs="Times New Roman"/>
          <w:sz w:val="24"/>
          <w:szCs w:val="24"/>
          <w:lang w:val="en-US"/>
        </w:rPr>
        <w:t xml:space="preserve"> </w:t>
      </w:r>
      <w:r w:rsidR="003F72D4" w:rsidRPr="00D74088">
        <w:rPr>
          <w:rFonts w:ascii="Times New Roman" w:hAnsi="Times New Roman" w:cs="Times New Roman"/>
          <w:sz w:val="24"/>
          <w:szCs w:val="24"/>
        </w:rPr>
        <w:t>в</w:t>
      </w:r>
      <w:r w:rsidR="003F72D4" w:rsidRPr="00D74088">
        <w:rPr>
          <w:rFonts w:ascii="Times New Roman" w:hAnsi="Times New Roman" w:cs="Times New Roman"/>
          <w:sz w:val="24"/>
          <w:szCs w:val="24"/>
          <w:lang w:val="en-US"/>
        </w:rPr>
        <w:t xml:space="preserve"> </w:t>
      </w:r>
      <w:r w:rsidR="003F72D4" w:rsidRPr="00D74088">
        <w:rPr>
          <w:rFonts w:ascii="Times New Roman" w:hAnsi="Times New Roman" w:cs="Times New Roman"/>
          <w:sz w:val="24"/>
          <w:szCs w:val="24"/>
        </w:rPr>
        <w:t>блоке</w:t>
      </w:r>
      <w:r w:rsidR="003F72D4" w:rsidRPr="00D74088">
        <w:rPr>
          <w:rFonts w:ascii="Times New Roman" w:hAnsi="Times New Roman" w:cs="Times New Roman"/>
          <w:sz w:val="24"/>
          <w:szCs w:val="24"/>
          <w:lang w:val="en-US"/>
        </w:rPr>
        <w:t xml:space="preserve"> </w:t>
      </w:r>
      <w:r w:rsidR="003F72D4" w:rsidRPr="00D74088">
        <w:rPr>
          <w:rFonts w:ascii="Times New Roman" w:hAnsi="Times New Roman" w:cs="Times New Roman"/>
          <w:sz w:val="24"/>
          <w:szCs w:val="24"/>
        </w:rPr>
        <w:t>окончания</w:t>
      </w:r>
      <w:r w:rsidR="003F72D4" w:rsidRPr="00D74088">
        <w:rPr>
          <w:rFonts w:ascii="Times New Roman" w:hAnsi="Times New Roman" w:cs="Times New Roman"/>
          <w:sz w:val="24"/>
          <w:szCs w:val="24"/>
          <w:lang w:val="en-US"/>
        </w:rPr>
        <w:t xml:space="preserve"> </w:t>
      </w:r>
      <w:r w:rsidR="003F72D4" w:rsidRPr="00D74088">
        <w:rPr>
          <w:rFonts w:ascii="Times New Roman" w:hAnsi="Times New Roman" w:cs="Times New Roman"/>
          <w:sz w:val="24"/>
          <w:szCs w:val="24"/>
        </w:rPr>
        <w:t>мультиплексной</w:t>
      </w:r>
      <w:r w:rsidR="003F72D4" w:rsidRPr="00D74088">
        <w:rPr>
          <w:rFonts w:ascii="Times New Roman" w:hAnsi="Times New Roman" w:cs="Times New Roman"/>
          <w:sz w:val="24"/>
          <w:szCs w:val="24"/>
          <w:lang w:val="en-US"/>
        </w:rPr>
        <w:t xml:space="preserve"> </w:t>
      </w:r>
      <w:r w:rsidR="003F72D4" w:rsidRPr="00D74088">
        <w:rPr>
          <w:rFonts w:ascii="Times New Roman" w:hAnsi="Times New Roman" w:cs="Times New Roman"/>
          <w:sz w:val="24"/>
          <w:szCs w:val="24"/>
        </w:rPr>
        <w:t>секции</w:t>
      </w:r>
      <w:r w:rsidR="003F72D4" w:rsidRPr="00D74088">
        <w:rPr>
          <w:rFonts w:ascii="Times New Roman" w:hAnsi="Times New Roman" w:cs="Times New Roman"/>
          <w:sz w:val="24"/>
          <w:szCs w:val="24"/>
          <w:lang w:val="en-US"/>
        </w:rPr>
        <w:t>.</w:t>
      </w:r>
    </w:p>
    <w:p w:rsidR="004B294A" w:rsidRPr="00D74088" w:rsidRDefault="003F72D4" w:rsidP="009744C3">
      <w:pPr>
        <w:autoSpaceDE w:val="0"/>
        <w:autoSpaceDN w:val="0"/>
        <w:adjustRightInd w:val="0"/>
        <w:spacing w:after="0" w:line="360" w:lineRule="auto"/>
        <w:jc w:val="both"/>
        <w:rPr>
          <w:rFonts w:ascii="Times New Roman" w:eastAsia="TimesNewRoman+1+1" w:hAnsi="Times New Roman" w:cs="Times New Roman"/>
          <w:sz w:val="24"/>
          <w:szCs w:val="24"/>
        </w:rPr>
      </w:pPr>
      <w:proofErr w:type="spellStart"/>
      <w:r w:rsidRPr="00D74088">
        <w:rPr>
          <w:rFonts w:ascii="Times New Roman" w:eastAsia="TimesNewRoman+1+1" w:hAnsi="Times New Roman" w:cs="Times New Roman"/>
          <w:sz w:val="24"/>
          <w:szCs w:val="24"/>
          <w:lang w:val="en-US"/>
        </w:rPr>
        <w:t>E</w:t>
      </w:r>
      <w:r w:rsidR="0088223C" w:rsidRPr="00D74088">
        <w:rPr>
          <w:rFonts w:ascii="Times New Roman" w:eastAsia="TimesNewRoman+1+1" w:hAnsi="Times New Roman" w:cs="Times New Roman"/>
          <w:sz w:val="24"/>
          <w:szCs w:val="24"/>
          <w:lang w:val="en-US"/>
        </w:rPr>
        <w:t>ber</w:t>
      </w:r>
      <w:proofErr w:type="spellEnd"/>
      <w:r w:rsidRPr="00D74088">
        <w:rPr>
          <w:rFonts w:ascii="Times New Roman" w:eastAsia="TimesNewRoman+1+1" w:hAnsi="Times New Roman" w:cs="Times New Roman"/>
          <w:sz w:val="24"/>
          <w:szCs w:val="24"/>
        </w:rPr>
        <w:t>-</w:t>
      </w:r>
      <w:r w:rsidRPr="00D74088">
        <w:rPr>
          <w:rFonts w:ascii="Times New Roman" w:eastAsia="TimesNewRoman+1+1" w:hAnsi="Times New Roman" w:cs="Times New Roman"/>
          <w:sz w:val="24"/>
          <w:szCs w:val="24"/>
          <w:lang w:val="en-US"/>
        </w:rPr>
        <w:t>B</w:t>
      </w:r>
      <w:r w:rsidRPr="00D74088">
        <w:rPr>
          <w:rFonts w:ascii="Times New Roman" w:eastAsia="TimesNewRoman+1+1" w:hAnsi="Times New Roman" w:cs="Times New Roman"/>
          <w:sz w:val="24"/>
          <w:szCs w:val="24"/>
        </w:rPr>
        <w:t xml:space="preserve">2 </w:t>
      </w:r>
      <w:r w:rsidR="0088223C" w:rsidRPr="00D74088">
        <w:rPr>
          <w:rFonts w:ascii="Times New Roman" w:eastAsia="TimesNewRoman+1+1" w:hAnsi="Times New Roman" w:cs="Times New Roman"/>
          <w:sz w:val="24"/>
          <w:szCs w:val="24"/>
        </w:rPr>
        <w:t>(</w:t>
      </w:r>
      <w:r w:rsidR="0088223C" w:rsidRPr="00D74088">
        <w:rPr>
          <w:rFonts w:ascii="Times New Roman" w:hAnsi="Times New Roman" w:cs="Times New Roman"/>
          <w:sz w:val="24"/>
          <w:szCs w:val="24"/>
        </w:rPr>
        <w:t>Е</w:t>
      </w:r>
      <w:r w:rsidR="0088223C" w:rsidRPr="00D74088">
        <w:rPr>
          <w:rFonts w:ascii="Times New Roman" w:hAnsi="Times New Roman" w:cs="Times New Roman"/>
          <w:sz w:val="24"/>
          <w:szCs w:val="24"/>
          <w:lang w:val="en-US"/>
        </w:rPr>
        <w:t>bit</w:t>
      </w:r>
      <w:r w:rsidR="0088223C" w:rsidRPr="00D74088">
        <w:rPr>
          <w:rFonts w:ascii="Times New Roman" w:hAnsi="Times New Roman" w:cs="Times New Roman"/>
          <w:sz w:val="24"/>
          <w:szCs w:val="24"/>
        </w:rPr>
        <w:t xml:space="preserve"> </w:t>
      </w:r>
      <w:r w:rsidR="0088223C" w:rsidRPr="00D74088">
        <w:rPr>
          <w:rFonts w:ascii="Times New Roman" w:hAnsi="Times New Roman" w:cs="Times New Roman"/>
          <w:sz w:val="24"/>
          <w:szCs w:val="24"/>
          <w:lang w:val="en-US"/>
        </w:rPr>
        <w:t>error</w:t>
      </w:r>
      <w:r w:rsidR="0088223C" w:rsidRPr="00D74088">
        <w:rPr>
          <w:rFonts w:ascii="Times New Roman" w:hAnsi="Times New Roman" w:cs="Times New Roman"/>
          <w:sz w:val="24"/>
          <w:szCs w:val="24"/>
        </w:rPr>
        <w:t xml:space="preserve"> </w:t>
      </w:r>
      <w:r w:rsidR="0088223C" w:rsidRPr="00D74088">
        <w:rPr>
          <w:rFonts w:ascii="Times New Roman" w:hAnsi="Times New Roman" w:cs="Times New Roman"/>
          <w:sz w:val="24"/>
          <w:szCs w:val="24"/>
          <w:lang w:val="en-US"/>
        </w:rPr>
        <w:t>ratio</w:t>
      </w:r>
      <w:r w:rsidR="0088223C" w:rsidRPr="00D74088">
        <w:rPr>
          <w:rFonts w:ascii="Times New Roman" w:hAnsi="Times New Roman" w:cs="Times New Roman"/>
          <w:sz w:val="24"/>
          <w:szCs w:val="24"/>
        </w:rPr>
        <w:t>-</w:t>
      </w:r>
      <w:r w:rsidR="0088223C" w:rsidRPr="00D74088">
        <w:rPr>
          <w:rFonts w:ascii="Times New Roman" w:hAnsi="Times New Roman" w:cs="Times New Roman"/>
          <w:sz w:val="24"/>
          <w:szCs w:val="24"/>
          <w:lang w:val="en-US"/>
        </w:rPr>
        <w:t>B</w:t>
      </w:r>
      <w:r w:rsidR="0088223C" w:rsidRPr="00D74088">
        <w:rPr>
          <w:rFonts w:ascii="Times New Roman" w:hAnsi="Times New Roman" w:cs="Times New Roman"/>
          <w:sz w:val="24"/>
          <w:szCs w:val="24"/>
        </w:rPr>
        <w:t>2</w:t>
      </w:r>
      <w:proofErr w:type="gramStart"/>
      <w:r w:rsidR="0088223C" w:rsidRPr="00D74088">
        <w:rPr>
          <w:rFonts w:ascii="Times New Roman" w:hAnsi="Times New Roman" w:cs="Times New Roman"/>
          <w:sz w:val="24"/>
          <w:szCs w:val="24"/>
        </w:rPr>
        <w:t xml:space="preserve">)  </w:t>
      </w:r>
      <w:r w:rsidRPr="00D74088">
        <w:rPr>
          <w:rFonts w:ascii="Times New Roman" w:hAnsi="Times New Roman" w:cs="Times New Roman"/>
          <w:sz w:val="24"/>
          <w:szCs w:val="24"/>
        </w:rPr>
        <w:t>–</w:t>
      </w:r>
      <w:proofErr w:type="gramEnd"/>
      <w:r w:rsidRPr="00D74088">
        <w:rPr>
          <w:rFonts w:ascii="Times New Roman" w:hAnsi="Times New Roman" w:cs="Times New Roman"/>
          <w:sz w:val="24"/>
          <w:szCs w:val="24"/>
        </w:rPr>
        <w:t xml:space="preserve"> </w:t>
      </w:r>
      <w:r w:rsidRPr="00D74088">
        <w:rPr>
          <w:rFonts w:ascii="Times New Roman" w:eastAsia="TimesNewRoman+1+1" w:hAnsi="Times New Roman" w:cs="Times New Roman"/>
          <w:sz w:val="24"/>
          <w:szCs w:val="24"/>
        </w:rPr>
        <w:t xml:space="preserve">превышение коэффициента ошибок в байте </w:t>
      </w:r>
      <w:r w:rsidRPr="00D74088">
        <w:rPr>
          <w:rFonts w:ascii="Times New Roman" w:eastAsia="TimesNewRoman+1+1" w:hAnsi="Times New Roman" w:cs="Times New Roman"/>
          <w:sz w:val="24"/>
          <w:szCs w:val="24"/>
          <w:lang w:val="en-US"/>
        </w:rPr>
        <w:t>B</w:t>
      </w:r>
      <w:r w:rsidRPr="00D74088">
        <w:rPr>
          <w:rFonts w:ascii="Times New Roman" w:eastAsia="TimesNewRoman+1+1" w:hAnsi="Times New Roman" w:cs="Times New Roman"/>
          <w:sz w:val="24"/>
          <w:szCs w:val="24"/>
        </w:rPr>
        <w:t xml:space="preserve">2. </w:t>
      </w:r>
    </w:p>
    <w:p w:rsidR="0088223C" w:rsidRPr="00D74088" w:rsidRDefault="0088223C" w:rsidP="009744C3">
      <w:pPr>
        <w:autoSpaceDE w:val="0"/>
        <w:autoSpaceDN w:val="0"/>
        <w:adjustRightInd w:val="0"/>
        <w:spacing w:after="0" w:line="360" w:lineRule="auto"/>
        <w:jc w:val="both"/>
        <w:rPr>
          <w:rFonts w:ascii="Times New Roman" w:hAnsi="Times New Roman" w:cs="Times New Roman"/>
          <w:sz w:val="24"/>
          <w:szCs w:val="24"/>
        </w:rPr>
      </w:pPr>
      <w:proofErr w:type="spellStart"/>
      <w:proofErr w:type="gramStart"/>
      <w:r w:rsidRPr="00D74088">
        <w:rPr>
          <w:rFonts w:ascii="Times New Roman" w:eastAsia="TimesNewRoman+1+1" w:hAnsi="Times New Roman" w:cs="Times New Roman"/>
          <w:sz w:val="24"/>
          <w:szCs w:val="24"/>
          <w:lang w:val="en-US"/>
        </w:rPr>
        <w:t>Sd</w:t>
      </w:r>
      <w:proofErr w:type="spellEnd"/>
      <w:r w:rsidRPr="00D74088">
        <w:rPr>
          <w:rFonts w:ascii="Times New Roman" w:eastAsia="TimesNewRoman+1+1" w:hAnsi="Times New Roman" w:cs="Times New Roman"/>
          <w:sz w:val="24"/>
          <w:szCs w:val="24"/>
        </w:rPr>
        <w:t>-</w:t>
      </w:r>
      <w:r w:rsidRPr="00D74088">
        <w:rPr>
          <w:rFonts w:ascii="Times New Roman" w:eastAsia="TimesNewRoman+1+1" w:hAnsi="Times New Roman" w:cs="Times New Roman"/>
          <w:sz w:val="24"/>
          <w:szCs w:val="24"/>
          <w:lang w:val="en-US"/>
        </w:rPr>
        <w:t>B</w:t>
      </w:r>
      <w:r w:rsidRPr="00D74088">
        <w:rPr>
          <w:rFonts w:ascii="Times New Roman" w:eastAsia="TimesNewRoman+1+1" w:hAnsi="Times New Roman" w:cs="Times New Roman"/>
          <w:sz w:val="24"/>
          <w:szCs w:val="24"/>
        </w:rPr>
        <w:t>2 (</w:t>
      </w:r>
      <w:r w:rsidRPr="00D74088">
        <w:rPr>
          <w:rFonts w:ascii="Times New Roman" w:eastAsia="TimesNewRoman+1+1" w:hAnsi="Times New Roman" w:cs="Times New Roman"/>
          <w:sz w:val="24"/>
          <w:szCs w:val="24"/>
          <w:lang w:val="en-US"/>
        </w:rPr>
        <w:t>S</w:t>
      </w:r>
      <w:r w:rsidRPr="00D74088">
        <w:rPr>
          <w:rFonts w:ascii="Times New Roman" w:hAnsi="Times New Roman" w:cs="Times New Roman"/>
          <w:sz w:val="24"/>
          <w:szCs w:val="24"/>
          <w:lang w:val="en-US"/>
        </w:rPr>
        <w:t>ignal</w:t>
      </w:r>
      <w:r w:rsidRPr="00D74088">
        <w:rPr>
          <w:rFonts w:ascii="Times New Roman" w:hAnsi="Times New Roman" w:cs="Times New Roman"/>
          <w:sz w:val="24"/>
          <w:szCs w:val="24"/>
        </w:rPr>
        <w:t xml:space="preserve"> </w:t>
      </w:r>
      <w:r w:rsidRPr="00D74088">
        <w:rPr>
          <w:rFonts w:ascii="Times New Roman" w:hAnsi="Times New Roman" w:cs="Times New Roman"/>
          <w:sz w:val="24"/>
          <w:szCs w:val="24"/>
          <w:lang w:val="en-US"/>
        </w:rPr>
        <w:t>degrade</w:t>
      </w:r>
      <w:r w:rsidRPr="00D74088">
        <w:rPr>
          <w:rFonts w:ascii="Times New Roman" w:hAnsi="Times New Roman" w:cs="Times New Roman"/>
          <w:sz w:val="24"/>
          <w:szCs w:val="24"/>
        </w:rPr>
        <w:t>-</w:t>
      </w:r>
      <w:r w:rsidRPr="00D74088">
        <w:rPr>
          <w:rFonts w:ascii="Times New Roman" w:hAnsi="Times New Roman" w:cs="Times New Roman"/>
          <w:sz w:val="24"/>
          <w:szCs w:val="24"/>
          <w:lang w:val="en-US"/>
        </w:rPr>
        <w:t>B</w:t>
      </w:r>
      <w:r w:rsidRPr="00D74088">
        <w:rPr>
          <w:rFonts w:ascii="Times New Roman" w:hAnsi="Times New Roman" w:cs="Times New Roman"/>
          <w:sz w:val="24"/>
          <w:szCs w:val="24"/>
        </w:rPr>
        <w:t xml:space="preserve">2) – ухудшение сигнала в байте </w:t>
      </w:r>
      <w:r w:rsidRPr="00D74088">
        <w:rPr>
          <w:rFonts w:ascii="Times New Roman" w:hAnsi="Times New Roman" w:cs="Times New Roman"/>
          <w:sz w:val="24"/>
          <w:szCs w:val="24"/>
          <w:lang w:val="en-US"/>
        </w:rPr>
        <w:t>B</w:t>
      </w:r>
      <w:r w:rsidRPr="00D74088">
        <w:rPr>
          <w:rFonts w:ascii="Times New Roman" w:hAnsi="Times New Roman" w:cs="Times New Roman"/>
          <w:sz w:val="24"/>
          <w:szCs w:val="24"/>
        </w:rPr>
        <w:t>2.</w:t>
      </w:r>
      <w:proofErr w:type="gramEnd"/>
    </w:p>
    <w:p w:rsidR="0088223C" w:rsidRPr="00D74088" w:rsidRDefault="0088223C" w:rsidP="009744C3">
      <w:pPr>
        <w:autoSpaceDE w:val="0"/>
        <w:autoSpaceDN w:val="0"/>
        <w:adjustRightInd w:val="0"/>
        <w:spacing w:after="0" w:line="360" w:lineRule="auto"/>
        <w:jc w:val="both"/>
        <w:rPr>
          <w:rFonts w:ascii="Times New Roman" w:hAnsi="Times New Roman" w:cs="Times New Roman"/>
          <w:sz w:val="24"/>
          <w:szCs w:val="24"/>
        </w:rPr>
      </w:pPr>
      <w:proofErr w:type="spellStart"/>
      <w:proofErr w:type="gramStart"/>
      <w:r w:rsidRPr="00D74088">
        <w:rPr>
          <w:rFonts w:ascii="Times New Roman" w:hAnsi="Times New Roman" w:cs="Times New Roman"/>
          <w:sz w:val="24"/>
          <w:szCs w:val="24"/>
          <w:lang w:val="en-US"/>
        </w:rPr>
        <w:t>Rei</w:t>
      </w:r>
      <w:proofErr w:type="spellEnd"/>
      <w:r w:rsidRPr="00D74088">
        <w:rPr>
          <w:rFonts w:ascii="Times New Roman" w:hAnsi="Times New Roman" w:cs="Times New Roman"/>
          <w:sz w:val="24"/>
          <w:szCs w:val="24"/>
        </w:rPr>
        <w:t xml:space="preserve"> (</w:t>
      </w:r>
      <w:r w:rsidRPr="00D74088">
        <w:rPr>
          <w:rFonts w:ascii="Times New Roman" w:hAnsi="Times New Roman" w:cs="Times New Roman"/>
          <w:sz w:val="24"/>
          <w:szCs w:val="24"/>
          <w:lang w:val="en-US"/>
        </w:rPr>
        <w:t>Remote</w:t>
      </w:r>
      <w:r w:rsidRPr="00D74088">
        <w:rPr>
          <w:rFonts w:ascii="Times New Roman" w:hAnsi="Times New Roman" w:cs="Times New Roman"/>
          <w:sz w:val="24"/>
          <w:szCs w:val="24"/>
        </w:rPr>
        <w:t xml:space="preserve"> </w:t>
      </w:r>
      <w:r w:rsidRPr="00D74088">
        <w:rPr>
          <w:rFonts w:ascii="Times New Roman" w:hAnsi="Times New Roman" w:cs="Times New Roman"/>
          <w:sz w:val="24"/>
          <w:szCs w:val="24"/>
          <w:lang w:val="en-US"/>
        </w:rPr>
        <w:t>error</w:t>
      </w:r>
      <w:r w:rsidRPr="00D74088">
        <w:rPr>
          <w:rFonts w:ascii="Times New Roman" w:hAnsi="Times New Roman" w:cs="Times New Roman"/>
          <w:sz w:val="24"/>
          <w:szCs w:val="24"/>
        </w:rPr>
        <w:t xml:space="preserve"> </w:t>
      </w:r>
      <w:r w:rsidRPr="00D74088">
        <w:rPr>
          <w:rFonts w:ascii="Times New Roman" w:hAnsi="Times New Roman" w:cs="Times New Roman"/>
          <w:sz w:val="24"/>
          <w:szCs w:val="24"/>
          <w:lang w:val="en-US"/>
        </w:rPr>
        <w:t>indication</w:t>
      </w:r>
      <w:r w:rsidRPr="00D74088">
        <w:rPr>
          <w:rFonts w:ascii="Times New Roman" w:hAnsi="Times New Roman" w:cs="Times New Roman"/>
          <w:sz w:val="24"/>
          <w:szCs w:val="24"/>
        </w:rPr>
        <w:t>) – индикация ошибки удалённой стороны.</w:t>
      </w:r>
      <w:proofErr w:type="gramEnd"/>
    </w:p>
    <w:p w:rsidR="0088223C" w:rsidRPr="00D74088" w:rsidRDefault="0088223C" w:rsidP="009744C3">
      <w:pPr>
        <w:autoSpaceDE w:val="0"/>
        <w:autoSpaceDN w:val="0"/>
        <w:adjustRightInd w:val="0"/>
        <w:spacing w:after="0" w:line="360" w:lineRule="auto"/>
        <w:jc w:val="both"/>
        <w:rPr>
          <w:rFonts w:ascii="Times New Roman" w:hAnsi="Times New Roman" w:cs="Times New Roman"/>
          <w:sz w:val="24"/>
          <w:szCs w:val="24"/>
        </w:rPr>
      </w:pPr>
      <w:r w:rsidRPr="00D74088">
        <w:rPr>
          <w:rFonts w:ascii="Times New Roman" w:hAnsi="Times New Roman" w:cs="Times New Roman"/>
          <w:sz w:val="24"/>
          <w:szCs w:val="24"/>
          <w:lang w:val="en-US"/>
        </w:rPr>
        <w:t>Trace</w:t>
      </w:r>
      <w:r w:rsidRPr="00D74088">
        <w:rPr>
          <w:rFonts w:ascii="Times New Roman" w:hAnsi="Times New Roman" w:cs="Times New Roman"/>
          <w:sz w:val="24"/>
          <w:szCs w:val="24"/>
        </w:rPr>
        <w:t xml:space="preserve"> </w:t>
      </w:r>
      <w:r w:rsidR="00442293" w:rsidRPr="00D74088">
        <w:rPr>
          <w:rFonts w:ascii="Times New Roman" w:hAnsi="Times New Roman" w:cs="Times New Roman"/>
          <w:sz w:val="24"/>
          <w:szCs w:val="24"/>
          <w:lang w:val="en-US"/>
        </w:rPr>
        <w:t>sent</w:t>
      </w:r>
      <w:r w:rsidR="00442293" w:rsidRPr="00D74088">
        <w:rPr>
          <w:rFonts w:ascii="Times New Roman" w:hAnsi="Times New Roman" w:cs="Times New Roman"/>
          <w:sz w:val="24"/>
          <w:szCs w:val="24"/>
        </w:rPr>
        <w:t xml:space="preserve"> – отчёт об отправке.</w:t>
      </w:r>
    </w:p>
    <w:p w:rsidR="00442293" w:rsidRDefault="00442293" w:rsidP="009744C3">
      <w:pPr>
        <w:autoSpaceDE w:val="0"/>
        <w:autoSpaceDN w:val="0"/>
        <w:adjustRightInd w:val="0"/>
        <w:spacing w:after="0" w:line="360" w:lineRule="auto"/>
        <w:jc w:val="both"/>
        <w:rPr>
          <w:rFonts w:ascii="Times New Roman" w:hAnsi="Times New Roman" w:cs="Times New Roman"/>
          <w:sz w:val="28"/>
          <w:szCs w:val="28"/>
        </w:rPr>
      </w:pPr>
    </w:p>
    <w:p w:rsidR="009744C3" w:rsidRPr="0088223C" w:rsidRDefault="009744C3" w:rsidP="009744C3">
      <w:pPr>
        <w:autoSpaceDE w:val="0"/>
        <w:autoSpaceDN w:val="0"/>
        <w:adjustRightInd w:val="0"/>
        <w:spacing w:after="0" w:line="240" w:lineRule="auto"/>
        <w:ind w:firstLine="709"/>
        <w:jc w:val="center"/>
        <w:rPr>
          <w:rFonts w:ascii="Times New Roman" w:hAnsi="Times New Roman" w:cs="Times New Roman"/>
          <w:iCs/>
          <w:sz w:val="28"/>
          <w:szCs w:val="28"/>
          <w:lang w:val="en-US"/>
        </w:rPr>
      </w:pPr>
      <w:r>
        <w:rPr>
          <w:noProof/>
          <w:lang w:eastAsia="ru-RU"/>
        </w:rPr>
        <w:lastRenderedPageBreak/>
        <w:drawing>
          <wp:inline distT="0" distB="0" distL="0" distR="0" wp14:anchorId="48D29F1F" wp14:editId="532F3570">
            <wp:extent cx="5471154" cy="5593278"/>
            <wp:effectExtent l="0" t="0" r="0" b="762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l="24241" t="10863" r="27512" b="10224"/>
                    <a:stretch/>
                  </pic:blipFill>
                  <pic:spPr bwMode="auto">
                    <a:xfrm>
                      <a:off x="0" y="0"/>
                      <a:ext cx="5465295" cy="5587289"/>
                    </a:xfrm>
                    <a:prstGeom prst="rect">
                      <a:avLst/>
                    </a:prstGeom>
                    <a:ln>
                      <a:noFill/>
                    </a:ln>
                    <a:extLst>
                      <a:ext uri="{53640926-AAD7-44D8-BBD7-CCE9431645EC}">
                        <a14:shadowObscured xmlns:a14="http://schemas.microsoft.com/office/drawing/2010/main"/>
                      </a:ext>
                    </a:extLst>
                  </pic:spPr>
                </pic:pic>
              </a:graphicData>
            </a:graphic>
          </wp:inline>
        </w:drawing>
      </w:r>
    </w:p>
    <w:p w:rsidR="009744C3" w:rsidRPr="0088223C" w:rsidRDefault="009744C3" w:rsidP="009744C3">
      <w:pPr>
        <w:autoSpaceDE w:val="0"/>
        <w:autoSpaceDN w:val="0"/>
        <w:adjustRightInd w:val="0"/>
        <w:spacing w:after="0" w:line="240" w:lineRule="auto"/>
        <w:ind w:firstLine="709"/>
        <w:jc w:val="center"/>
        <w:rPr>
          <w:rFonts w:ascii="Times New Roman" w:hAnsi="Times New Roman" w:cs="Times New Roman"/>
          <w:sz w:val="28"/>
          <w:szCs w:val="28"/>
          <w:lang w:val="en-US"/>
        </w:rPr>
      </w:pPr>
    </w:p>
    <w:p w:rsidR="00537084" w:rsidRPr="00D74088" w:rsidRDefault="004B294A" w:rsidP="004B294A">
      <w:pPr>
        <w:autoSpaceDE w:val="0"/>
        <w:autoSpaceDN w:val="0"/>
        <w:adjustRightInd w:val="0"/>
        <w:spacing w:after="0" w:line="360" w:lineRule="auto"/>
        <w:jc w:val="both"/>
        <w:rPr>
          <w:rFonts w:ascii="Times New Roman" w:hAnsi="Times New Roman" w:cs="Times New Roman"/>
          <w:sz w:val="24"/>
          <w:szCs w:val="24"/>
        </w:rPr>
      </w:pPr>
      <w:r w:rsidRPr="00D74088">
        <w:rPr>
          <w:rFonts w:ascii="Times New Roman" w:hAnsi="Times New Roman" w:cs="Times New Roman"/>
          <w:iCs/>
          <w:sz w:val="24"/>
          <w:szCs w:val="24"/>
        </w:rPr>
        <w:t>Рис. 4.</w:t>
      </w:r>
      <w:r w:rsidRPr="00D74088">
        <w:rPr>
          <w:rFonts w:ascii="Times New Roman" w:hAnsi="Times New Roman" w:cs="Times New Roman"/>
          <w:sz w:val="24"/>
          <w:szCs w:val="24"/>
        </w:rPr>
        <w:t xml:space="preserve"> Общий вид активизированного окна слота</w:t>
      </w:r>
      <w:proofErr w:type="gramStart"/>
      <w:r w:rsidRPr="00D74088">
        <w:rPr>
          <w:rFonts w:ascii="Times New Roman" w:hAnsi="Times New Roman" w:cs="Times New Roman"/>
          <w:sz w:val="24"/>
          <w:szCs w:val="24"/>
        </w:rPr>
        <w:t xml:space="preserve"> А</w:t>
      </w:r>
      <w:proofErr w:type="gramEnd"/>
      <w:r w:rsidRPr="00D74088">
        <w:rPr>
          <w:rFonts w:ascii="Times New Roman" w:hAnsi="Times New Roman" w:cs="Times New Roman"/>
          <w:sz w:val="24"/>
          <w:szCs w:val="24"/>
        </w:rPr>
        <w:t xml:space="preserve"> (агрегатного модуля </w:t>
      </w:r>
      <w:r w:rsidRPr="00D74088">
        <w:rPr>
          <w:rFonts w:ascii="Times New Roman" w:hAnsi="Times New Roman" w:cs="Times New Roman"/>
          <w:sz w:val="24"/>
          <w:szCs w:val="24"/>
          <w:lang w:val="en-US"/>
        </w:rPr>
        <w:t>STM</w:t>
      </w:r>
      <w:r w:rsidRPr="00D74088">
        <w:rPr>
          <w:rFonts w:ascii="Times New Roman" w:hAnsi="Times New Roman" w:cs="Times New Roman"/>
          <w:sz w:val="24"/>
          <w:szCs w:val="24"/>
        </w:rPr>
        <w:t xml:space="preserve">-1)  </w:t>
      </w:r>
      <w:r w:rsidRPr="00D74088">
        <w:rPr>
          <w:rFonts w:ascii="Times New Roman" w:hAnsi="Times New Roman" w:cs="Times New Roman"/>
          <w:sz w:val="24"/>
          <w:szCs w:val="24"/>
          <w:lang w:val="en-US"/>
        </w:rPr>
        <w:t>c</w:t>
      </w:r>
      <w:r w:rsidRPr="00D74088">
        <w:rPr>
          <w:rFonts w:ascii="Times New Roman" w:hAnsi="Times New Roman" w:cs="Times New Roman"/>
          <w:sz w:val="24"/>
          <w:szCs w:val="24"/>
        </w:rPr>
        <w:t xml:space="preserve">    панелью вывода на экран аварий соответствующего приоритета</w:t>
      </w:r>
    </w:p>
    <w:p w:rsidR="009825C1" w:rsidRPr="00D74088" w:rsidRDefault="00537084" w:rsidP="004B294A">
      <w:pPr>
        <w:spacing w:line="360" w:lineRule="auto"/>
        <w:contextualSpacing/>
        <w:rPr>
          <w:rFonts w:ascii="Times New Roman" w:hAnsi="Times New Roman" w:cs="Times New Roman"/>
          <w:sz w:val="24"/>
          <w:szCs w:val="24"/>
        </w:rPr>
      </w:pPr>
      <w:r w:rsidRPr="00D74088">
        <w:rPr>
          <w:rFonts w:ascii="Times New Roman" w:hAnsi="Times New Roman" w:cs="Times New Roman"/>
          <w:sz w:val="24"/>
          <w:szCs w:val="24"/>
        </w:rPr>
        <w:t>Виды аварий по приоритету:</w:t>
      </w:r>
    </w:p>
    <w:p w:rsidR="00102834" w:rsidRDefault="00537084" w:rsidP="00197671">
      <w:pPr>
        <w:spacing w:after="0" w:line="240" w:lineRule="auto"/>
        <w:jc w:val="both"/>
        <w:rPr>
          <w:rFonts w:ascii="Times New Roman" w:hAnsi="Times New Roman" w:cs="Times New Roman"/>
          <w:sz w:val="24"/>
          <w:szCs w:val="24"/>
        </w:rPr>
      </w:pPr>
      <w:r w:rsidRPr="00D74088">
        <w:rPr>
          <w:rFonts w:ascii="Times New Roman" w:hAnsi="Times New Roman" w:cs="Times New Roman"/>
          <w:sz w:val="24"/>
          <w:szCs w:val="24"/>
          <w:lang w:val="en-US"/>
        </w:rPr>
        <w:t>Minor</w:t>
      </w:r>
      <w:r w:rsidRPr="00D74088">
        <w:rPr>
          <w:rFonts w:ascii="Times New Roman" w:hAnsi="Times New Roman" w:cs="Times New Roman"/>
          <w:sz w:val="24"/>
          <w:szCs w:val="24"/>
        </w:rPr>
        <w:t xml:space="preserve"> </w:t>
      </w:r>
      <w:r w:rsidR="00197671" w:rsidRPr="00D74088">
        <w:rPr>
          <w:rFonts w:ascii="Times New Roman" w:eastAsia="Times New Roman" w:hAnsi="Times New Roman" w:cs="Times New Roman"/>
          <w:bCs/>
          <w:color w:val="333366"/>
          <w:sz w:val="24"/>
          <w:szCs w:val="24"/>
          <w:lang w:eastAsia="ru-RU"/>
        </w:rPr>
        <w:t>(MN)</w:t>
      </w:r>
      <w:r w:rsidR="00197671" w:rsidRPr="00D74088">
        <w:rPr>
          <w:rFonts w:ascii="Arial" w:eastAsia="Times New Roman" w:hAnsi="Arial" w:cs="Arial"/>
          <w:b/>
          <w:bCs/>
          <w:color w:val="333366"/>
          <w:sz w:val="24"/>
          <w:szCs w:val="24"/>
          <w:lang w:eastAsia="ru-RU"/>
        </w:rPr>
        <w:t xml:space="preserve"> </w:t>
      </w:r>
      <w:r w:rsidRPr="00D74088">
        <w:rPr>
          <w:rFonts w:ascii="Times New Roman" w:hAnsi="Times New Roman" w:cs="Times New Roman"/>
          <w:sz w:val="24"/>
          <w:szCs w:val="24"/>
        </w:rPr>
        <w:t>– аварии низкого приоритета</w:t>
      </w:r>
      <w:r w:rsidR="00197671" w:rsidRPr="00D74088">
        <w:rPr>
          <w:rFonts w:ascii="Times New Roman" w:hAnsi="Times New Roman" w:cs="Times New Roman"/>
          <w:sz w:val="24"/>
          <w:szCs w:val="24"/>
        </w:rPr>
        <w:t>.</w:t>
      </w:r>
      <w:r w:rsidR="00197671" w:rsidRPr="00197671">
        <w:rPr>
          <w:rFonts w:ascii="Times New Roman" w:hAnsi="Times New Roman" w:cs="Times New Roman"/>
          <w:sz w:val="28"/>
          <w:szCs w:val="28"/>
        </w:rPr>
        <w:t xml:space="preserve"> </w:t>
      </w:r>
      <w:r w:rsidR="00197671" w:rsidRPr="00197671">
        <w:rPr>
          <w:rFonts w:ascii="Times New Roman" w:eastAsia="Times New Roman" w:hAnsi="Times New Roman" w:cs="Times New Roman"/>
          <w:color w:val="333366"/>
          <w:sz w:val="20"/>
          <w:szCs w:val="20"/>
          <w:lang w:eastAsia="ru-RU"/>
        </w:rPr>
        <w:t xml:space="preserve">Незначительный </w:t>
      </w:r>
      <w:r w:rsidR="00197671">
        <w:rPr>
          <w:rFonts w:ascii="Times New Roman" w:eastAsia="Times New Roman" w:hAnsi="Times New Roman" w:cs="Times New Roman"/>
          <w:color w:val="333366"/>
          <w:sz w:val="20"/>
          <w:szCs w:val="20"/>
          <w:lang w:eastAsia="ru-RU"/>
        </w:rPr>
        <w:t xml:space="preserve"> уровень аварийной сигнализации, он </w:t>
      </w:r>
      <w:r w:rsidR="00197671" w:rsidRPr="00197671">
        <w:rPr>
          <w:rFonts w:ascii="Times New Roman" w:eastAsia="Times New Roman" w:hAnsi="Times New Roman" w:cs="Times New Roman"/>
          <w:color w:val="333366"/>
          <w:sz w:val="20"/>
          <w:szCs w:val="20"/>
          <w:lang w:eastAsia="ru-RU"/>
        </w:rPr>
        <w:t>указывает, что имеется состояние ошибки, не влияющее на работу системы, и что необходимо вмешательство, чтобы предупредить возникновение более серьёзной ошибки (то есть ошибки, влияющей на функционирование). Сигнализация такого уровня может передаваться, например, если обнаруженное состояние ошибки не ухудшает характеристик управляемого объекта</w:t>
      </w:r>
      <w:r w:rsidRPr="00197671">
        <w:rPr>
          <w:rFonts w:ascii="Times New Roman" w:hAnsi="Times New Roman" w:cs="Times New Roman"/>
          <w:sz w:val="20"/>
          <w:szCs w:val="20"/>
        </w:rPr>
        <w:t>;</w:t>
      </w:r>
    </w:p>
    <w:p w:rsidR="00197671" w:rsidRPr="00197671" w:rsidRDefault="00197671" w:rsidP="00197671">
      <w:pPr>
        <w:spacing w:after="0" w:line="240" w:lineRule="auto"/>
        <w:jc w:val="both"/>
        <w:rPr>
          <w:rFonts w:ascii="Times New Roman" w:eastAsia="Times New Roman" w:hAnsi="Times New Roman" w:cs="Times New Roman"/>
          <w:color w:val="333366"/>
          <w:sz w:val="28"/>
          <w:szCs w:val="28"/>
          <w:lang w:eastAsia="ru-RU"/>
        </w:rPr>
      </w:pPr>
    </w:p>
    <w:p w:rsidR="00537084" w:rsidRPr="004B294A" w:rsidRDefault="00537084" w:rsidP="00197671">
      <w:pPr>
        <w:spacing w:after="0" w:line="240" w:lineRule="auto"/>
        <w:jc w:val="both"/>
        <w:rPr>
          <w:rFonts w:ascii="Times New Roman" w:hAnsi="Times New Roman" w:cs="Times New Roman"/>
          <w:sz w:val="20"/>
          <w:szCs w:val="20"/>
        </w:rPr>
      </w:pPr>
      <w:r w:rsidRPr="00D74088">
        <w:rPr>
          <w:rFonts w:ascii="Times New Roman" w:hAnsi="Times New Roman" w:cs="Times New Roman"/>
          <w:sz w:val="24"/>
          <w:szCs w:val="24"/>
          <w:lang w:val="en-US"/>
        </w:rPr>
        <w:t>Warning</w:t>
      </w:r>
      <w:r w:rsidRPr="00D74088">
        <w:rPr>
          <w:rFonts w:ascii="Times New Roman" w:hAnsi="Times New Roman" w:cs="Times New Roman"/>
          <w:sz w:val="24"/>
          <w:szCs w:val="24"/>
        </w:rPr>
        <w:t xml:space="preserve"> </w:t>
      </w:r>
      <w:r w:rsidR="00197671" w:rsidRPr="00D74088">
        <w:rPr>
          <w:rFonts w:ascii="Times New Roman" w:hAnsi="Times New Roman" w:cs="Times New Roman"/>
          <w:sz w:val="24"/>
          <w:szCs w:val="24"/>
        </w:rPr>
        <w:t>(</w:t>
      </w:r>
      <w:r w:rsidR="00197671" w:rsidRPr="00D74088">
        <w:rPr>
          <w:rFonts w:ascii="Times New Roman" w:hAnsi="Times New Roman" w:cs="Times New Roman"/>
          <w:sz w:val="24"/>
          <w:szCs w:val="24"/>
          <w:lang w:val="en-US"/>
        </w:rPr>
        <w:t>WN</w:t>
      </w:r>
      <w:r w:rsidR="00197671" w:rsidRPr="00D74088">
        <w:rPr>
          <w:rFonts w:ascii="Times New Roman" w:hAnsi="Times New Roman" w:cs="Times New Roman"/>
          <w:sz w:val="24"/>
          <w:szCs w:val="24"/>
        </w:rPr>
        <w:t xml:space="preserve">) </w:t>
      </w:r>
      <w:r w:rsidRPr="00D74088">
        <w:rPr>
          <w:rFonts w:ascii="Times New Roman" w:hAnsi="Times New Roman" w:cs="Times New Roman"/>
          <w:sz w:val="24"/>
          <w:szCs w:val="24"/>
        </w:rPr>
        <w:t>– аварии низшего приоритета</w:t>
      </w:r>
      <w:r w:rsidR="00197671" w:rsidRPr="00D74088">
        <w:rPr>
          <w:rFonts w:ascii="Times New Roman" w:hAnsi="Times New Roman" w:cs="Times New Roman"/>
          <w:sz w:val="24"/>
          <w:szCs w:val="24"/>
        </w:rPr>
        <w:t>.</w:t>
      </w:r>
      <w:r w:rsidR="00197671">
        <w:rPr>
          <w:rFonts w:ascii="Times New Roman" w:hAnsi="Times New Roman" w:cs="Times New Roman"/>
          <w:sz w:val="28"/>
          <w:szCs w:val="28"/>
        </w:rPr>
        <w:t xml:space="preserve"> </w:t>
      </w:r>
      <w:r w:rsidR="00197671" w:rsidRPr="004B294A">
        <w:rPr>
          <w:rFonts w:ascii="Times New Roman" w:eastAsia="Times New Roman" w:hAnsi="Times New Roman" w:cs="Times New Roman"/>
          <w:color w:val="333366"/>
          <w:sz w:val="20"/>
          <w:szCs w:val="20"/>
          <w:lang w:eastAsia="ru-RU"/>
        </w:rPr>
        <w:t>Уровень аварийной сигнализации. Сигнализация на уровне предупреждения говорит об обнаружении потенциальной или приближающейся ошибки, которая повлияет на работу сети, до регистрации этого влияния. Следует принять меры для более точной диагностики (если это необходимо) и вмешаться, чтобы предупредить возникновение более серьёзной ошибки, способной повлиять на работу сети;</w:t>
      </w:r>
    </w:p>
    <w:p w:rsidR="00197671" w:rsidRPr="00197671" w:rsidRDefault="00197671" w:rsidP="00197671">
      <w:pPr>
        <w:spacing w:after="0" w:line="240" w:lineRule="auto"/>
        <w:jc w:val="both"/>
        <w:rPr>
          <w:rFonts w:ascii="Times New Roman" w:eastAsia="Times New Roman" w:hAnsi="Times New Roman" w:cs="Times New Roman"/>
          <w:color w:val="333366"/>
          <w:sz w:val="20"/>
          <w:szCs w:val="20"/>
          <w:lang w:eastAsia="ru-RU"/>
        </w:rPr>
      </w:pPr>
    </w:p>
    <w:p w:rsidR="00197671" w:rsidRPr="004B294A" w:rsidRDefault="00537084" w:rsidP="004B294A">
      <w:pPr>
        <w:pStyle w:val="a5"/>
        <w:spacing w:line="240" w:lineRule="auto"/>
        <w:ind w:left="0"/>
        <w:jc w:val="both"/>
        <w:rPr>
          <w:rFonts w:ascii="Times New Roman" w:hAnsi="Times New Roman" w:cs="Times New Roman"/>
          <w:sz w:val="28"/>
          <w:szCs w:val="28"/>
        </w:rPr>
      </w:pPr>
      <w:proofErr w:type="gramStart"/>
      <w:r w:rsidRPr="00D74088">
        <w:rPr>
          <w:rFonts w:ascii="Times New Roman" w:hAnsi="Times New Roman" w:cs="Times New Roman"/>
          <w:sz w:val="24"/>
          <w:szCs w:val="24"/>
          <w:lang w:val="en-US"/>
        </w:rPr>
        <w:t>Major</w:t>
      </w:r>
      <w:r w:rsidR="00197671" w:rsidRPr="00D74088">
        <w:rPr>
          <w:rFonts w:ascii="Times New Roman" w:hAnsi="Times New Roman" w:cs="Times New Roman"/>
          <w:sz w:val="24"/>
          <w:szCs w:val="24"/>
        </w:rPr>
        <w:t xml:space="preserve"> </w:t>
      </w:r>
      <w:r w:rsidR="00197671" w:rsidRPr="00D74088">
        <w:rPr>
          <w:rFonts w:ascii="Times New Roman" w:eastAsia="Times New Roman" w:hAnsi="Times New Roman" w:cs="Times New Roman"/>
          <w:bCs/>
          <w:color w:val="333366"/>
          <w:sz w:val="24"/>
          <w:szCs w:val="24"/>
          <w:lang w:eastAsia="ru-RU"/>
        </w:rPr>
        <w:t>(MJ)</w:t>
      </w:r>
      <w:r w:rsidRPr="00D74088">
        <w:rPr>
          <w:rFonts w:ascii="Times New Roman" w:hAnsi="Times New Roman" w:cs="Times New Roman"/>
          <w:sz w:val="24"/>
          <w:szCs w:val="24"/>
        </w:rPr>
        <w:t xml:space="preserve"> – аварии высокого приоритета</w:t>
      </w:r>
      <w:r w:rsidR="00197671" w:rsidRPr="00D74088">
        <w:rPr>
          <w:rFonts w:ascii="Times New Roman" w:hAnsi="Times New Roman" w:cs="Times New Roman"/>
          <w:sz w:val="24"/>
          <w:szCs w:val="24"/>
        </w:rPr>
        <w:t>.</w:t>
      </w:r>
      <w:proofErr w:type="gramEnd"/>
      <w:r w:rsidR="00197671" w:rsidRPr="00D74088">
        <w:rPr>
          <w:rFonts w:ascii="Times New Roman" w:hAnsi="Times New Roman" w:cs="Times New Roman"/>
          <w:sz w:val="24"/>
          <w:szCs w:val="24"/>
        </w:rPr>
        <w:t xml:space="preserve">  </w:t>
      </w:r>
      <w:r w:rsidR="00197671">
        <w:rPr>
          <w:rFonts w:ascii="Times New Roman" w:eastAsia="Times New Roman" w:hAnsi="Times New Roman" w:cs="Times New Roman"/>
          <w:color w:val="333366"/>
          <w:sz w:val="20"/>
          <w:szCs w:val="20"/>
          <w:lang w:eastAsia="ru-RU"/>
        </w:rPr>
        <w:t>Значительный у</w:t>
      </w:r>
      <w:r w:rsidR="00197671" w:rsidRPr="00197671">
        <w:rPr>
          <w:rFonts w:ascii="Times New Roman" w:eastAsia="Times New Roman" w:hAnsi="Times New Roman" w:cs="Times New Roman"/>
          <w:color w:val="333366"/>
          <w:sz w:val="20"/>
          <w:szCs w:val="20"/>
          <w:lang w:eastAsia="ru-RU"/>
        </w:rPr>
        <w:t>ровень аварийной сигнал</w:t>
      </w:r>
      <w:r w:rsidR="00197671">
        <w:rPr>
          <w:rFonts w:ascii="Times New Roman" w:eastAsia="Times New Roman" w:hAnsi="Times New Roman" w:cs="Times New Roman"/>
          <w:color w:val="333366"/>
          <w:sz w:val="20"/>
          <w:szCs w:val="20"/>
          <w:lang w:eastAsia="ru-RU"/>
        </w:rPr>
        <w:t xml:space="preserve">изации, он </w:t>
      </w:r>
      <w:r w:rsidR="00197671" w:rsidRPr="00197671">
        <w:rPr>
          <w:rFonts w:ascii="Times New Roman" w:eastAsia="Times New Roman" w:hAnsi="Times New Roman" w:cs="Times New Roman"/>
          <w:color w:val="333366"/>
          <w:sz w:val="20"/>
          <w:szCs w:val="20"/>
          <w:lang w:eastAsia="ru-RU"/>
        </w:rPr>
        <w:t>указывает, что возникли условия, влияющие на функционирование, и необходимо срочное вмешательство. Такой уровень сигнализации может возникнуть, например, если регистрируется серьёзное нарушение характеристик управляемого объекта, и следует восстанови</w:t>
      </w:r>
      <w:r w:rsidR="00197671">
        <w:rPr>
          <w:rFonts w:ascii="Times New Roman" w:eastAsia="Times New Roman" w:hAnsi="Times New Roman" w:cs="Times New Roman"/>
          <w:color w:val="333366"/>
          <w:sz w:val="20"/>
          <w:szCs w:val="20"/>
          <w:lang w:eastAsia="ru-RU"/>
        </w:rPr>
        <w:t>ть его полную работоспособность</w:t>
      </w:r>
      <w:r w:rsidR="00197671" w:rsidRPr="00197671">
        <w:rPr>
          <w:rFonts w:ascii="Times New Roman" w:hAnsi="Times New Roman" w:cs="Times New Roman"/>
          <w:sz w:val="20"/>
          <w:szCs w:val="20"/>
        </w:rPr>
        <w:t>;</w:t>
      </w:r>
      <w:r w:rsidR="00197671">
        <w:rPr>
          <w:rFonts w:ascii="Times New Roman" w:hAnsi="Times New Roman" w:cs="Times New Roman"/>
          <w:sz w:val="28"/>
          <w:szCs w:val="28"/>
        </w:rPr>
        <w:t xml:space="preserve"> </w:t>
      </w:r>
    </w:p>
    <w:p w:rsidR="004B294A" w:rsidRPr="004B294A" w:rsidRDefault="00537084" w:rsidP="004B294A">
      <w:pPr>
        <w:spacing w:after="0" w:line="240" w:lineRule="auto"/>
        <w:jc w:val="both"/>
        <w:rPr>
          <w:rFonts w:ascii="Times New Roman" w:eastAsia="Times New Roman" w:hAnsi="Times New Roman" w:cs="Times New Roman"/>
          <w:color w:val="333366"/>
          <w:sz w:val="20"/>
          <w:szCs w:val="20"/>
          <w:lang w:eastAsia="ru-RU"/>
        </w:rPr>
      </w:pPr>
      <w:proofErr w:type="gramStart"/>
      <w:r w:rsidRPr="00D74088">
        <w:rPr>
          <w:rFonts w:ascii="Times New Roman" w:hAnsi="Times New Roman" w:cs="Times New Roman"/>
          <w:sz w:val="24"/>
          <w:szCs w:val="24"/>
          <w:lang w:val="en-US"/>
        </w:rPr>
        <w:lastRenderedPageBreak/>
        <w:t>Critical</w:t>
      </w:r>
      <w:r w:rsidRPr="00D74088">
        <w:rPr>
          <w:rFonts w:ascii="Times New Roman" w:hAnsi="Times New Roman" w:cs="Times New Roman"/>
          <w:sz w:val="24"/>
          <w:szCs w:val="24"/>
        </w:rPr>
        <w:t xml:space="preserve"> </w:t>
      </w:r>
      <w:r w:rsidR="004B294A" w:rsidRPr="00D74088">
        <w:rPr>
          <w:rFonts w:ascii="Times New Roman" w:hAnsi="Times New Roman" w:cs="Times New Roman"/>
          <w:sz w:val="24"/>
          <w:szCs w:val="24"/>
        </w:rPr>
        <w:t>(</w:t>
      </w:r>
      <w:r w:rsidR="004B294A" w:rsidRPr="00D74088">
        <w:rPr>
          <w:rFonts w:ascii="Times New Roman" w:hAnsi="Times New Roman" w:cs="Times New Roman"/>
          <w:sz w:val="24"/>
          <w:szCs w:val="24"/>
          <w:lang w:val="en-US"/>
        </w:rPr>
        <w:t>CR</w:t>
      </w:r>
      <w:r w:rsidR="004B294A" w:rsidRPr="00D74088">
        <w:rPr>
          <w:rFonts w:ascii="Times New Roman" w:hAnsi="Times New Roman" w:cs="Times New Roman"/>
          <w:sz w:val="24"/>
          <w:szCs w:val="24"/>
        </w:rPr>
        <w:t xml:space="preserve">) </w:t>
      </w:r>
      <w:r w:rsidRPr="00D74088">
        <w:rPr>
          <w:rFonts w:ascii="Times New Roman" w:hAnsi="Times New Roman" w:cs="Times New Roman"/>
          <w:sz w:val="24"/>
          <w:szCs w:val="24"/>
        </w:rPr>
        <w:t>– аварии наивысшего приоритета.</w:t>
      </w:r>
      <w:proofErr w:type="gramEnd"/>
      <w:r w:rsidR="004B294A">
        <w:rPr>
          <w:rFonts w:ascii="Times New Roman" w:hAnsi="Times New Roman" w:cs="Times New Roman"/>
          <w:sz w:val="28"/>
          <w:szCs w:val="28"/>
        </w:rPr>
        <w:t xml:space="preserve"> </w:t>
      </w:r>
      <w:r w:rsidR="004B294A" w:rsidRPr="004B294A">
        <w:rPr>
          <w:rFonts w:ascii="Times New Roman" w:eastAsia="Times New Roman" w:hAnsi="Times New Roman" w:cs="Times New Roman"/>
          <w:color w:val="333366"/>
          <w:sz w:val="20"/>
          <w:szCs w:val="20"/>
          <w:lang w:eastAsia="ru-RU"/>
        </w:rPr>
        <w:t>Уровень аварийной сигнализации. Критический уровень говорит о том, что возникла ситуация, влияющая на функционирование системы, и что необходимо немедленное вмешательство. Сигнализация такого уровня может подаваться, например, когда управляемый объект полностью перестаёт функционировать, и его работоспособность должна быть восстановлена.</w:t>
      </w:r>
    </w:p>
    <w:p w:rsidR="00537084" w:rsidRPr="00D74088" w:rsidRDefault="00537084" w:rsidP="00D74088">
      <w:pPr>
        <w:rPr>
          <w:rFonts w:ascii="Times New Roman" w:hAnsi="Times New Roman" w:cs="Times New Roman"/>
          <w:sz w:val="28"/>
          <w:szCs w:val="28"/>
        </w:rPr>
      </w:pPr>
    </w:p>
    <w:p w:rsidR="007F40D8" w:rsidRPr="00D74088" w:rsidRDefault="007F40D8" w:rsidP="007F40D8">
      <w:pPr>
        <w:autoSpaceDE w:val="0"/>
        <w:autoSpaceDN w:val="0"/>
        <w:adjustRightInd w:val="0"/>
        <w:spacing w:after="0" w:line="360" w:lineRule="auto"/>
        <w:jc w:val="center"/>
        <w:rPr>
          <w:rFonts w:ascii="Times New Roman" w:hAnsi="Times New Roman" w:cs="Times New Roman"/>
          <w:b/>
          <w:sz w:val="24"/>
          <w:szCs w:val="24"/>
        </w:rPr>
      </w:pPr>
      <w:r w:rsidRPr="00D74088">
        <w:rPr>
          <w:rFonts w:ascii="Times New Roman" w:hAnsi="Times New Roman" w:cs="Times New Roman"/>
          <w:b/>
          <w:sz w:val="24"/>
          <w:szCs w:val="24"/>
        </w:rPr>
        <w:t>Задания для выполнения лабораторной работы:</w:t>
      </w:r>
    </w:p>
    <w:p w:rsidR="007F40D8" w:rsidRPr="00D74088" w:rsidRDefault="007F40D8" w:rsidP="007F40D8">
      <w:pPr>
        <w:pStyle w:val="a5"/>
        <w:numPr>
          <w:ilvl w:val="0"/>
          <w:numId w:val="10"/>
        </w:numPr>
        <w:autoSpaceDE w:val="0"/>
        <w:autoSpaceDN w:val="0"/>
        <w:adjustRightInd w:val="0"/>
        <w:spacing w:after="0" w:line="240" w:lineRule="auto"/>
        <w:ind w:left="714" w:hanging="357"/>
        <w:jc w:val="both"/>
        <w:rPr>
          <w:rFonts w:ascii="Times New Roman" w:hAnsi="Times New Roman" w:cs="Times New Roman"/>
          <w:sz w:val="24"/>
          <w:szCs w:val="24"/>
        </w:rPr>
      </w:pPr>
      <w:r w:rsidRPr="00D74088">
        <w:rPr>
          <w:rFonts w:ascii="Times New Roman" w:hAnsi="Times New Roman" w:cs="Times New Roman"/>
          <w:sz w:val="24"/>
          <w:szCs w:val="24"/>
        </w:rPr>
        <w:t xml:space="preserve">Произвести соединение </w:t>
      </w:r>
      <w:r w:rsidRPr="00D74088">
        <w:rPr>
          <w:rFonts w:ascii="Times New Roman" w:hAnsi="Times New Roman" w:cs="Times New Roman"/>
          <w:sz w:val="24"/>
          <w:szCs w:val="24"/>
          <w:lang w:val="en-US"/>
        </w:rPr>
        <w:t>SDH</w:t>
      </w:r>
      <w:r w:rsidRPr="00D74088">
        <w:rPr>
          <w:rFonts w:ascii="Times New Roman" w:hAnsi="Times New Roman" w:cs="Times New Roman"/>
          <w:sz w:val="24"/>
          <w:szCs w:val="24"/>
        </w:rPr>
        <w:t xml:space="preserve">-мультиплексора  </w:t>
      </w:r>
      <w:r w:rsidRPr="00D74088">
        <w:rPr>
          <w:rFonts w:ascii="Times New Roman" w:hAnsi="Times New Roman" w:cs="Times New Roman"/>
          <w:sz w:val="24"/>
          <w:szCs w:val="24"/>
          <w:lang w:val="en-US"/>
        </w:rPr>
        <w:t>Flex</w:t>
      </w:r>
      <w:r w:rsidRPr="00D74088">
        <w:rPr>
          <w:rFonts w:ascii="Times New Roman" w:hAnsi="Times New Roman" w:cs="Times New Roman"/>
          <w:sz w:val="24"/>
          <w:szCs w:val="24"/>
        </w:rPr>
        <w:t xml:space="preserve"> </w:t>
      </w:r>
      <w:r w:rsidRPr="00D74088">
        <w:rPr>
          <w:rFonts w:ascii="Times New Roman" w:hAnsi="Times New Roman" w:cs="Times New Roman"/>
          <w:sz w:val="24"/>
          <w:szCs w:val="24"/>
          <w:lang w:val="en-US"/>
        </w:rPr>
        <w:t>Gain</w:t>
      </w:r>
      <w:r w:rsidRPr="00D74088">
        <w:rPr>
          <w:rFonts w:ascii="Times New Roman" w:hAnsi="Times New Roman" w:cs="Times New Roman"/>
          <w:sz w:val="24"/>
          <w:szCs w:val="24"/>
        </w:rPr>
        <w:t xml:space="preserve"> </w:t>
      </w:r>
      <w:r w:rsidRPr="00D74088">
        <w:rPr>
          <w:rFonts w:ascii="Times New Roman" w:hAnsi="Times New Roman" w:cs="Times New Roman"/>
          <w:sz w:val="24"/>
          <w:szCs w:val="24"/>
          <w:lang w:val="en-US"/>
        </w:rPr>
        <w:t>A</w:t>
      </w:r>
      <w:r w:rsidRPr="00D74088">
        <w:rPr>
          <w:rFonts w:ascii="Times New Roman" w:hAnsi="Times New Roman" w:cs="Times New Roman"/>
          <w:sz w:val="24"/>
          <w:szCs w:val="24"/>
        </w:rPr>
        <w:t>155  с внешними устройствами для электропитания и для управления мультиплексором.</w:t>
      </w:r>
    </w:p>
    <w:p w:rsidR="007F40D8" w:rsidRPr="00D74088" w:rsidRDefault="007F40D8" w:rsidP="007F40D8">
      <w:pPr>
        <w:pStyle w:val="a5"/>
        <w:numPr>
          <w:ilvl w:val="0"/>
          <w:numId w:val="10"/>
        </w:numPr>
        <w:autoSpaceDE w:val="0"/>
        <w:autoSpaceDN w:val="0"/>
        <w:adjustRightInd w:val="0"/>
        <w:spacing w:after="0" w:line="240" w:lineRule="auto"/>
        <w:ind w:left="714" w:hanging="357"/>
        <w:jc w:val="both"/>
        <w:rPr>
          <w:rFonts w:ascii="Times New Roman" w:hAnsi="Times New Roman" w:cs="Times New Roman"/>
          <w:sz w:val="24"/>
          <w:szCs w:val="24"/>
        </w:rPr>
      </w:pPr>
      <w:r w:rsidRPr="00D74088">
        <w:rPr>
          <w:rFonts w:ascii="Times New Roman" w:hAnsi="Times New Roman" w:cs="Times New Roman"/>
          <w:sz w:val="24"/>
          <w:szCs w:val="24"/>
        </w:rPr>
        <w:t xml:space="preserve">Произвести конфигурацию сети контроля </w:t>
      </w:r>
      <w:r w:rsidRPr="00D74088">
        <w:rPr>
          <w:rFonts w:ascii="Times New Roman" w:hAnsi="Times New Roman" w:cs="Times New Roman"/>
          <w:sz w:val="24"/>
          <w:szCs w:val="24"/>
          <w:lang w:val="en-US"/>
        </w:rPr>
        <w:t>SDH</w:t>
      </w:r>
      <w:r w:rsidRPr="00D74088">
        <w:rPr>
          <w:rFonts w:ascii="Times New Roman" w:hAnsi="Times New Roman" w:cs="Times New Roman"/>
          <w:sz w:val="24"/>
          <w:szCs w:val="24"/>
        </w:rPr>
        <w:t xml:space="preserve">-мультиплексора  </w:t>
      </w:r>
      <w:r w:rsidRPr="00D74088">
        <w:rPr>
          <w:rFonts w:ascii="Times New Roman" w:hAnsi="Times New Roman" w:cs="Times New Roman"/>
          <w:sz w:val="24"/>
          <w:szCs w:val="24"/>
          <w:lang w:val="en-US"/>
        </w:rPr>
        <w:t>Flex</w:t>
      </w:r>
      <w:r w:rsidRPr="00D74088">
        <w:rPr>
          <w:rFonts w:ascii="Times New Roman" w:hAnsi="Times New Roman" w:cs="Times New Roman"/>
          <w:sz w:val="24"/>
          <w:szCs w:val="24"/>
        </w:rPr>
        <w:t xml:space="preserve"> </w:t>
      </w:r>
      <w:r w:rsidRPr="00D74088">
        <w:rPr>
          <w:rFonts w:ascii="Times New Roman" w:hAnsi="Times New Roman" w:cs="Times New Roman"/>
          <w:sz w:val="24"/>
          <w:szCs w:val="24"/>
          <w:lang w:val="en-US"/>
        </w:rPr>
        <w:t>Gain</w:t>
      </w:r>
      <w:r w:rsidRPr="00D74088">
        <w:rPr>
          <w:rFonts w:ascii="Times New Roman" w:hAnsi="Times New Roman" w:cs="Times New Roman"/>
          <w:sz w:val="24"/>
          <w:szCs w:val="24"/>
        </w:rPr>
        <w:t xml:space="preserve"> </w:t>
      </w:r>
      <w:r w:rsidRPr="00D74088">
        <w:rPr>
          <w:rFonts w:ascii="Times New Roman" w:hAnsi="Times New Roman" w:cs="Times New Roman"/>
          <w:sz w:val="24"/>
          <w:szCs w:val="24"/>
          <w:lang w:val="en-US"/>
        </w:rPr>
        <w:t>A</w:t>
      </w:r>
      <w:r w:rsidRPr="00D74088">
        <w:rPr>
          <w:rFonts w:ascii="Times New Roman" w:hAnsi="Times New Roman" w:cs="Times New Roman"/>
          <w:sz w:val="24"/>
          <w:szCs w:val="24"/>
        </w:rPr>
        <w:t>155  с назначением собственного  номера узла.</w:t>
      </w:r>
    </w:p>
    <w:p w:rsidR="007F40D8" w:rsidRPr="00D74088" w:rsidRDefault="007F40D8" w:rsidP="007F40D8">
      <w:pPr>
        <w:pStyle w:val="a5"/>
        <w:numPr>
          <w:ilvl w:val="0"/>
          <w:numId w:val="10"/>
        </w:numPr>
        <w:autoSpaceDE w:val="0"/>
        <w:autoSpaceDN w:val="0"/>
        <w:adjustRightInd w:val="0"/>
        <w:spacing w:after="0" w:line="240" w:lineRule="auto"/>
        <w:ind w:left="714" w:hanging="357"/>
        <w:jc w:val="both"/>
        <w:rPr>
          <w:rFonts w:ascii="Times New Roman" w:hAnsi="Times New Roman" w:cs="Times New Roman"/>
          <w:sz w:val="24"/>
          <w:szCs w:val="24"/>
        </w:rPr>
      </w:pPr>
      <w:r w:rsidRPr="00D74088">
        <w:rPr>
          <w:rFonts w:ascii="Times New Roman" w:hAnsi="Times New Roman" w:cs="Times New Roman"/>
          <w:sz w:val="24"/>
          <w:szCs w:val="24"/>
        </w:rPr>
        <w:t xml:space="preserve">Обеспечить соединение двух </w:t>
      </w:r>
      <w:r w:rsidRPr="00D74088">
        <w:rPr>
          <w:rFonts w:ascii="Times New Roman" w:hAnsi="Times New Roman" w:cs="Times New Roman"/>
          <w:sz w:val="24"/>
          <w:szCs w:val="24"/>
          <w:lang w:val="en-US"/>
        </w:rPr>
        <w:t>SDH</w:t>
      </w:r>
      <w:r w:rsidRPr="00D74088">
        <w:rPr>
          <w:rFonts w:ascii="Times New Roman" w:hAnsi="Times New Roman" w:cs="Times New Roman"/>
          <w:sz w:val="24"/>
          <w:szCs w:val="24"/>
        </w:rPr>
        <w:t xml:space="preserve">-мультиплексоров  </w:t>
      </w:r>
      <w:r w:rsidRPr="00D74088">
        <w:rPr>
          <w:rFonts w:ascii="Times New Roman" w:hAnsi="Times New Roman" w:cs="Times New Roman"/>
          <w:sz w:val="24"/>
          <w:szCs w:val="24"/>
          <w:lang w:val="en-US"/>
        </w:rPr>
        <w:t>Flex</w:t>
      </w:r>
      <w:r w:rsidRPr="00D74088">
        <w:rPr>
          <w:rFonts w:ascii="Times New Roman" w:hAnsi="Times New Roman" w:cs="Times New Roman"/>
          <w:sz w:val="24"/>
          <w:szCs w:val="24"/>
        </w:rPr>
        <w:t xml:space="preserve"> </w:t>
      </w:r>
      <w:r w:rsidRPr="00D74088">
        <w:rPr>
          <w:rFonts w:ascii="Times New Roman" w:hAnsi="Times New Roman" w:cs="Times New Roman"/>
          <w:sz w:val="24"/>
          <w:szCs w:val="24"/>
          <w:lang w:val="en-US"/>
        </w:rPr>
        <w:t>Gain</w:t>
      </w:r>
      <w:r w:rsidRPr="00D74088">
        <w:rPr>
          <w:rFonts w:ascii="Times New Roman" w:hAnsi="Times New Roman" w:cs="Times New Roman"/>
          <w:sz w:val="24"/>
          <w:szCs w:val="24"/>
        </w:rPr>
        <w:t xml:space="preserve"> </w:t>
      </w:r>
      <w:r w:rsidRPr="00D74088">
        <w:rPr>
          <w:rFonts w:ascii="Times New Roman" w:hAnsi="Times New Roman" w:cs="Times New Roman"/>
          <w:sz w:val="24"/>
          <w:szCs w:val="24"/>
          <w:lang w:val="en-US"/>
        </w:rPr>
        <w:t>A</w:t>
      </w:r>
      <w:r w:rsidRPr="00D74088">
        <w:rPr>
          <w:rFonts w:ascii="Times New Roman" w:hAnsi="Times New Roman" w:cs="Times New Roman"/>
          <w:sz w:val="24"/>
          <w:szCs w:val="24"/>
        </w:rPr>
        <w:t>155  с использованием оптических аттенюаторов.</w:t>
      </w:r>
    </w:p>
    <w:p w:rsidR="007F40D8" w:rsidRPr="00D74088" w:rsidRDefault="007F40D8" w:rsidP="007F40D8">
      <w:pPr>
        <w:pStyle w:val="a5"/>
        <w:numPr>
          <w:ilvl w:val="0"/>
          <w:numId w:val="10"/>
        </w:numPr>
        <w:autoSpaceDE w:val="0"/>
        <w:autoSpaceDN w:val="0"/>
        <w:adjustRightInd w:val="0"/>
        <w:spacing w:after="0" w:line="240" w:lineRule="auto"/>
        <w:ind w:left="714" w:hanging="357"/>
        <w:jc w:val="both"/>
        <w:rPr>
          <w:rFonts w:ascii="Times New Roman" w:hAnsi="Times New Roman" w:cs="Times New Roman"/>
          <w:sz w:val="24"/>
          <w:szCs w:val="24"/>
        </w:rPr>
      </w:pPr>
      <w:r w:rsidRPr="00D74088">
        <w:rPr>
          <w:rFonts w:ascii="Times New Roman" w:hAnsi="Times New Roman" w:cs="Times New Roman"/>
          <w:sz w:val="24"/>
          <w:szCs w:val="24"/>
        </w:rPr>
        <w:t xml:space="preserve">Проверить отсутствие аварийных сообщений </w:t>
      </w:r>
      <w:r w:rsidR="00315711" w:rsidRPr="00D74088">
        <w:rPr>
          <w:rFonts w:ascii="Times New Roman" w:hAnsi="Times New Roman" w:cs="Times New Roman"/>
          <w:sz w:val="24"/>
          <w:szCs w:val="24"/>
        </w:rPr>
        <w:t xml:space="preserve">в блоке синхронного оптического  интерфейса </w:t>
      </w:r>
      <w:r w:rsidR="00315711" w:rsidRPr="00D74088">
        <w:rPr>
          <w:rFonts w:ascii="Times New Roman" w:hAnsi="Times New Roman" w:cs="Times New Roman"/>
          <w:sz w:val="24"/>
          <w:szCs w:val="24"/>
          <w:lang w:val="en-US"/>
        </w:rPr>
        <w:t>SPI</w:t>
      </w:r>
      <w:r w:rsidR="00315711" w:rsidRPr="00D74088">
        <w:rPr>
          <w:rFonts w:ascii="Times New Roman" w:hAnsi="Times New Roman" w:cs="Times New Roman"/>
          <w:sz w:val="24"/>
          <w:szCs w:val="24"/>
        </w:rPr>
        <w:t>.</w:t>
      </w:r>
    </w:p>
    <w:p w:rsidR="00315711" w:rsidRPr="00D74088" w:rsidRDefault="00315711" w:rsidP="007F40D8">
      <w:pPr>
        <w:pStyle w:val="a5"/>
        <w:numPr>
          <w:ilvl w:val="0"/>
          <w:numId w:val="10"/>
        </w:numPr>
        <w:autoSpaceDE w:val="0"/>
        <w:autoSpaceDN w:val="0"/>
        <w:adjustRightInd w:val="0"/>
        <w:spacing w:after="0" w:line="240" w:lineRule="auto"/>
        <w:ind w:left="714" w:hanging="357"/>
        <w:jc w:val="both"/>
        <w:rPr>
          <w:rFonts w:ascii="Times New Roman" w:hAnsi="Times New Roman" w:cs="Times New Roman"/>
          <w:sz w:val="24"/>
          <w:szCs w:val="24"/>
        </w:rPr>
      </w:pPr>
      <w:r w:rsidRPr="00D74088">
        <w:rPr>
          <w:rFonts w:ascii="Times New Roman" w:hAnsi="Times New Roman" w:cs="Times New Roman"/>
          <w:sz w:val="24"/>
          <w:szCs w:val="24"/>
        </w:rPr>
        <w:t>Ввести аварию обрывом оптического соединения.</w:t>
      </w:r>
    </w:p>
    <w:p w:rsidR="00315711" w:rsidRPr="00D74088" w:rsidRDefault="00315711" w:rsidP="007F40D8">
      <w:pPr>
        <w:pStyle w:val="a5"/>
        <w:numPr>
          <w:ilvl w:val="0"/>
          <w:numId w:val="10"/>
        </w:numPr>
        <w:autoSpaceDE w:val="0"/>
        <w:autoSpaceDN w:val="0"/>
        <w:adjustRightInd w:val="0"/>
        <w:spacing w:after="0" w:line="240" w:lineRule="auto"/>
        <w:ind w:left="714" w:hanging="357"/>
        <w:jc w:val="both"/>
        <w:rPr>
          <w:rFonts w:ascii="Times New Roman" w:hAnsi="Times New Roman" w:cs="Times New Roman"/>
          <w:sz w:val="24"/>
          <w:szCs w:val="24"/>
        </w:rPr>
      </w:pPr>
      <w:r w:rsidRPr="00D74088">
        <w:rPr>
          <w:rFonts w:ascii="Times New Roman" w:hAnsi="Times New Roman" w:cs="Times New Roman"/>
          <w:sz w:val="24"/>
          <w:szCs w:val="24"/>
        </w:rPr>
        <w:t xml:space="preserve">Сконфигурировать различные приоритеты отображения аварийного сообщения в блоке </w:t>
      </w:r>
      <w:r w:rsidRPr="00D74088">
        <w:rPr>
          <w:rFonts w:ascii="Times New Roman" w:hAnsi="Times New Roman" w:cs="Times New Roman"/>
          <w:sz w:val="24"/>
          <w:szCs w:val="24"/>
          <w:lang w:val="en-US"/>
        </w:rPr>
        <w:t>SPI</w:t>
      </w:r>
      <w:r w:rsidRPr="00D74088">
        <w:rPr>
          <w:rFonts w:ascii="Times New Roman" w:hAnsi="Times New Roman" w:cs="Times New Roman"/>
          <w:sz w:val="24"/>
          <w:szCs w:val="24"/>
        </w:rPr>
        <w:t>.</w:t>
      </w:r>
    </w:p>
    <w:p w:rsidR="00E87DE5" w:rsidRPr="00D74088" w:rsidRDefault="00E87DE5" w:rsidP="00DC4425">
      <w:pPr>
        <w:rPr>
          <w:rFonts w:ascii="Times New Roman" w:hAnsi="Times New Roman" w:cs="Times New Roman"/>
          <w:b/>
          <w:sz w:val="24"/>
          <w:szCs w:val="24"/>
        </w:rPr>
      </w:pPr>
    </w:p>
    <w:p w:rsidR="00315711" w:rsidRPr="00D74088" w:rsidRDefault="00315711" w:rsidP="00F109A6">
      <w:pPr>
        <w:jc w:val="center"/>
        <w:rPr>
          <w:rFonts w:ascii="Times New Roman" w:hAnsi="Times New Roman" w:cs="Times New Roman"/>
          <w:b/>
          <w:sz w:val="24"/>
          <w:szCs w:val="24"/>
        </w:rPr>
      </w:pPr>
      <w:r w:rsidRPr="00D74088">
        <w:rPr>
          <w:rFonts w:ascii="Times New Roman" w:hAnsi="Times New Roman" w:cs="Times New Roman"/>
          <w:b/>
          <w:sz w:val="24"/>
          <w:szCs w:val="24"/>
        </w:rPr>
        <w:t>Контрольные вопросы:</w:t>
      </w:r>
    </w:p>
    <w:p w:rsidR="00315711" w:rsidRPr="00D74088" w:rsidRDefault="00315711" w:rsidP="00315711">
      <w:pPr>
        <w:pStyle w:val="a5"/>
        <w:numPr>
          <w:ilvl w:val="0"/>
          <w:numId w:val="11"/>
        </w:numPr>
        <w:jc w:val="both"/>
        <w:rPr>
          <w:rFonts w:ascii="Times New Roman" w:hAnsi="Times New Roman" w:cs="Times New Roman"/>
          <w:sz w:val="24"/>
          <w:szCs w:val="24"/>
        </w:rPr>
      </w:pPr>
      <w:r w:rsidRPr="00D74088">
        <w:rPr>
          <w:rFonts w:ascii="Times New Roman" w:hAnsi="Times New Roman" w:cs="Times New Roman"/>
          <w:sz w:val="24"/>
          <w:szCs w:val="24"/>
        </w:rPr>
        <w:t xml:space="preserve">Какие функциональные модули входят в общую структуру оборудования  </w:t>
      </w:r>
      <w:r w:rsidRPr="00D74088">
        <w:rPr>
          <w:rFonts w:ascii="Times New Roman" w:hAnsi="Times New Roman" w:cs="Times New Roman"/>
          <w:sz w:val="24"/>
          <w:szCs w:val="24"/>
          <w:lang w:val="en-US"/>
        </w:rPr>
        <w:t>SDH</w:t>
      </w:r>
      <w:r w:rsidRPr="00D74088">
        <w:rPr>
          <w:rFonts w:ascii="Times New Roman" w:hAnsi="Times New Roman" w:cs="Times New Roman"/>
          <w:sz w:val="24"/>
          <w:szCs w:val="24"/>
        </w:rPr>
        <w:t>?</w:t>
      </w:r>
    </w:p>
    <w:p w:rsidR="00315711" w:rsidRPr="00D74088" w:rsidRDefault="00315711" w:rsidP="00315711">
      <w:pPr>
        <w:pStyle w:val="a5"/>
        <w:numPr>
          <w:ilvl w:val="0"/>
          <w:numId w:val="11"/>
        </w:numPr>
        <w:jc w:val="both"/>
        <w:rPr>
          <w:rFonts w:ascii="Times New Roman" w:hAnsi="Times New Roman" w:cs="Times New Roman"/>
          <w:sz w:val="24"/>
          <w:szCs w:val="24"/>
        </w:rPr>
      </w:pPr>
      <w:r w:rsidRPr="00D74088">
        <w:rPr>
          <w:rFonts w:ascii="Times New Roman" w:hAnsi="Times New Roman" w:cs="Times New Roman"/>
          <w:sz w:val="24"/>
          <w:szCs w:val="24"/>
        </w:rPr>
        <w:t xml:space="preserve">Какое назначение имеют блоки </w:t>
      </w:r>
      <w:r w:rsidRPr="00D74088">
        <w:rPr>
          <w:rFonts w:ascii="Times New Roman" w:hAnsi="Times New Roman" w:cs="Times New Roman"/>
          <w:sz w:val="24"/>
          <w:szCs w:val="24"/>
          <w:lang w:val="en-US"/>
        </w:rPr>
        <w:t>RST</w:t>
      </w:r>
      <w:r w:rsidRPr="00D74088">
        <w:rPr>
          <w:rFonts w:ascii="Times New Roman" w:hAnsi="Times New Roman" w:cs="Times New Roman"/>
          <w:sz w:val="24"/>
          <w:szCs w:val="24"/>
        </w:rPr>
        <w:t xml:space="preserve"> и </w:t>
      </w:r>
      <w:r w:rsidRPr="00D74088">
        <w:rPr>
          <w:rFonts w:ascii="Times New Roman" w:hAnsi="Times New Roman" w:cs="Times New Roman"/>
          <w:sz w:val="24"/>
          <w:szCs w:val="24"/>
          <w:lang w:val="en-US"/>
        </w:rPr>
        <w:t>MST</w:t>
      </w:r>
      <w:r w:rsidRPr="00D74088">
        <w:rPr>
          <w:rFonts w:ascii="Times New Roman" w:hAnsi="Times New Roman" w:cs="Times New Roman"/>
          <w:sz w:val="24"/>
          <w:szCs w:val="24"/>
        </w:rPr>
        <w:t>?</w:t>
      </w:r>
    </w:p>
    <w:p w:rsidR="00315711" w:rsidRPr="00D74088" w:rsidRDefault="00315711" w:rsidP="00315711">
      <w:pPr>
        <w:pStyle w:val="a5"/>
        <w:numPr>
          <w:ilvl w:val="0"/>
          <w:numId w:val="11"/>
        </w:numPr>
        <w:jc w:val="both"/>
        <w:rPr>
          <w:rFonts w:ascii="Times New Roman" w:hAnsi="Times New Roman" w:cs="Times New Roman"/>
          <w:sz w:val="24"/>
          <w:szCs w:val="24"/>
        </w:rPr>
      </w:pPr>
      <w:r w:rsidRPr="00D74088">
        <w:rPr>
          <w:rFonts w:ascii="Times New Roman" w:hAnsi="Times New Roman" w:cs="Times New Roman"/>
          <w:sz w:val="24"/>
          <w:szCs w:val="24"/>
        </w:rPr>
        <w:t xml:space="preserve">Какое линейное кодирование применяется в </w:t>
      </w:r>
      <w:r w:rsidRPr="00D74088">
        <w:rPr>
          <w:rFonts w:ascii="Times New Roman" w:hAnsi="Times New Roman" w:cs="Times New Roman"/>
          <w:sz w:val="24"/>
          <w:szCs w:val="24"/>
          <w:lang w:val="en-US"/>
        </w:rPr>
        <w:t>SDH</w:t>
      </w:r>
      <w:r w:rsidRPr="00D74088">
        <w:rPr>
          <w:rFonts w:ascii="Times New Roman" w:hAnsi="Times New Roman" w:cs="Times New Roman"/>
          <w:sz w:val="24"/>
          <w:szCs w:val="24"/>
        </w:rPr>
        <w:t>? Приведите пример.</w:t>
      </w:r>
    </w:p>
    <w:p w:rsidR="00315711" w:rsidRPr="00D74088" w:rsidRDefault="00985FB3" w:rsidP="00315711">
      <w:pPr>
        <w:pStyle w:val="a5"/>
        <w:numPr>
          <w:ilvl w:val="0"/>
          <w:numId w:val="11"/>
        </w:numPr>
        <w:jc w:val="both"/>
        <w:rPr>
          <w:rFonts w:ascii="Times New Roman" w:hAnsi="Times New Roman" w:cs="Times New Roman"/>
          <w:sz w:val="24"/>
          <w:szCs w:val="24"/>
        </w:rPr>
      </w:pPr>
      <w:r w:rsidRPr="00D74088">
        <w:rPr>
          <w:rFonts w:ascii="Times New Roman" w:hAnsi="Times New Roman" w:cs="Times New Roman"/>
          <w:sz w:val="24"/>
          <w:szCs w:val="24"/>
        </w:rPr>
        <w:t>Какие байты секционных заголовков поддерживают контроль ошибок передачи?</w:t>
      </w:r>
    </w:p>
    <w:p w:rsidR="00985FB3" w:rsidRPr="00D74088" w:rsidRDefault="00985FB3" w:rsidP="00315711">
      <w:pPr>
        <w:pStyle w:val="a5"/>
        <w:numPr>
          <w:ilvl w:val="0"/>
          <w:numId w:val="11"/>
        </w:numPr>
        <w:jc w:val="both"/>
        <w:rPr>
          <w:rFonts w:ascii="Times New Roman" w:hAnsi="Times New Roman" w:cs="Times New Roman"/>
          <w:sz w:val="24"/>
          <w:szCs w:val="24"/>
        </w:rPr>
      </w:pPr>
      <w:r w:rsidRPr="00D74088">
        <w:rPr>
          <w:rFonts w:ascii="Times New Roman" w:hAnsi="Times New Roman" w:cs="Times New Roman"/>
          <w:sz w:val="24"/>
          <w:szCs w:val="24"/>
        </w:rPr>
        <w:t>Чем отличаются элементы мультиплексирования контейнер (С) и виртуальный контейнер (</w:t>
      </w:r>
      <w:r w:rsidRPr="00D74088">
        <w:rPr>
          <w:rFonts w:ascii="Times New Roman" w:hAnsi="Times New Roman" w:cs="Times New Roman"/>
          <w:sz w:val="24"/>
          <w:szCs w:val="24"/>
          <w:lang w:val="en-US"/>
        </w:rPr>
        <w:t>VC</w:t>
      </w:r>
      <w:r w:rsidRPr="00D74088">
        <w:rPr>
          <w:rFonts w:ascii="Times New Roman" w:hAnsi="Times New Roman" w:cs="Times New Roman"/>
          <w:sz w:val="24"/>
          <w:szCs w:val="24"/>
        </w:rPr>
        <w:t xml:space="preserve">) в технологии </w:t>
      </w:r>
      <w:r w:rsidRPr="00D74088">
        <w:rPr>
          <w:rFonts w:ascii="Times New Roman" w:hAnsi="Times New Roman" w:cs="Times New Roman"/>
          <w:sz w:val="24"/>
          <w:szCs w:val="24"/>
          <w:lang w:val="en-US"/>
        </w:rPr>
        <w:t>SDH</w:t>
      </w:r>
      <w:r w:rsidRPr="00D74088">
        <w:rPr>
          <w:rFonts w:ascii="Times New Roman" w:hAnsi="Times New Roman" w:cs="Times New Roman"/>
          <w:sz w:val="24"/>
          <w:szCs w:val="24"/>
        </w:rPr>
        <w:t>?</w:t>
      </w:r>
    </w:p>
    <w:p w:rsidR="00985FB3" w:rsidRPr="00D74088" w:rsidRDefault="00985FB3" w:rsidP="00315711">
      <w:pPr>
        <w:pStyle w:val="a5"/>
        <w:numPr>
          <w:ilvl w:val="0"/>
          <w:numId w:val="11"/>
        </w:numPr>
        <w:jc w:val="both"/>
        <w:rPr>
          <w:rFonts w:ascii="Times New Roman" w:hAnsi="Times New Roman" w:cs="Times New Roman"/>
          <w:sz w:val="24"/>
          <w:szCs w:val="24"/>
        </w:rPr>
      </w:pPr>
      <w:r w:rsidRPr="00D74088">
        <w:rPr>
          <w:rFonts w:ascii="Times New Roman" w:hAnsi="Times New Roman" w:cs="Times New Roman"/>
          <w:sz w:val="24"/>
          <w:szCs w:val="24"/>
        </w:rPr>
        <w:t>Для какой цели служат байты Е</w:t>
      </w:r>
      <w:proofErr w:type="gramStart"/>
      <w:r w:rsidRPr="00D74088">
        <w:rPr>
          <w:rFonts w:ascii="Times New Roman" w:hAnsi="Times New Roman" w:cs="Times New Roman"/>
          <w:sz w:val="24"/>
          <w:szCs w:val="24"/>
        </w:rPr>
        <w:t>1</w:t>
      </w:r>
      <w:proofErr w:type="gramEnd"/>
      <w:r w:rsidRPr="00D74088">
        <w:rPr>
          <w:rFonts w:ascii="Times New Roman" w:hAnsi="Times New Roman" w:cs="Times New Roman"/>
          <w:sz w:val="24"/>
          <w:szCs w:val="24"/>
        </w:rPr>
        <w:t xml:space="preserve"> и Е2, размещённые в </w:t>
      </w:r>
      <w:r w:rsidRPr="00D74088">
        <w:rPr>
          <w:rFonts w:ascii="Times New Roman" w:hAnsi="Times New Roman" w:cs="Times New Roman"/>
          <w:sz w:val="24"/>
          <w:szCs w:val="24"/>
          <w:lang w:val="en-US"/>
        </w:rPr>
        <w:t>SOH</w:t>
      </w:r>
      <w:r w:rsidRPr="00D74088">
        <w:rPr>
          <w:rFonts w:ascii="Times New Roman" w:hAnsi="Times New Roman" w:cs="Times New Roman"/>
          <w:sz w:val="24"/>
          <w:szCs w:val="24"/>
        </w:rPr>
        <w:t>?</w:t>
      </w:r>
    </w:p>
    <w:p w:rsidR="00985FB3" w:rsidRPr="00D74088" w:rsidRDefault="00985FB3" w:rsidP="00315711">
      <w:pPr>
        <w:pStyle w:val="a5"/>
        <w:numPr>
          <w:ilvl w:val="0"/>
          <w:numId w:val="11"/>
        </w:numPr>
        <w:jc w:val="both"/>
        <w:rPr>
          <w:rFonts w:ascii="Times New Roman" w:hAnsi="Times New Roman" w:cs="Times New Roman"/>
          <w:sz w:val="24"/>
          <w:szCs w:val="24"/>
        </w:rPr>
      </w:pPr>
      <w:r w:rsidRPr="00D74088">
        <w:rPr>
          <w:rFonts w:ascii="Times New Roman" w:hAnsi="Times New Roman" w:cs="Times New Roman"/>
          <w:sz w:val="24"/>
          <w:szCs w:val="24"/>
        </w:rPr>
        <w:t xml:space="preserve">Приведите байты, обеспечивающие образование канала </w:t>
      </w:r>
      <w:proofErr w:type="gramStart"/>
      <w:r w:rsidRPr="00D74088">
        <w:rPr>
          <w:rFonts w:ascii="Times New Roman" w:hAnsi="Times New Roman" w:cs="Times New Roman"/>
          <w:sz w:val="24"/>
          <w:szCs w:val="24"/>
        </w:rPr>
        <w:t>передачи</w:t>
      </w:r>
      <w:proofErr w:type="gramEnd"/>
      <w:r w:rsidRPr="00D74088">
        <w:rPr>
          <w:rFonts w:ascii="Times New Roman" w:hAnsi="Times New Roman" w:cs="Times New Roman"/>
          <w:sz w:val="24"/>
          <w:szCs w:val="24"/>
        </w:rPr>
        <w:t xml:space="preserve"> данных в </w:t>
      </w:r>
      <w:r w:rsidRPr="00D74088">
        <w:rPr>
          <w:rFonts w:ascii="Times New Roman" w:hAnsi="Times New Roman" w:cs="Times New Roman"/>
          <w:sz w:val="24"/>
          <w:szCs w:val="24"/>
          <w:lang w:val="en-US"/>
        </w:rPr>
        <w:t>MST</w:t>
      </w:r>
      <w:r w:rsidRPr="00D74088">
        <w:rPr>
          <w:rFonts w:ascii="Times New Roman" w:hAnsi="Times New Roman" w:cs="Times New Roman"/>
          <w:sz w:val="24"/>
          <w:szCs w:val="24"/>
        </w:rPr>
        <w:t xml:space="preserve"> и </w:t>
      </w:r>
      <w:proofErr w:type="gramStart"/>
      <w:r w:rsidRPr="00D74088">
        <w:rPr>
          <w:rFonts w:ascii="Times New Roman" w:hAnsi="Times New Roman" w:cs="Times New Roman"/>
          <w:sz w:val="24"/>
          <w:szCs w:val="24"/>
        </w:rPr>
        <w:t>какова</w:t>
      </w:r>
      <w:proofErr w:type="gramEnd"/>
      <w:r w:rsidRPr="00D74088">
        <w:rPr>
          <w:rFonts w:ascii="Times New Roman" w:hAnsi="Times New Roman" w:cs="Times New Roman"/>
          <w:sz w:val="24"/>
          <w:szCs w:val="24"/>
        </w:rPr>
        <w:t xml:space="preserve"> скорость передачи данного канала?</w:t>
      </w:r>
    </w:p>
    <w:p w:rsidR="00985FB3" w:rsidRPr="00D74088" w:rsidRDefault="00DC4425" w:rsidP="00315711">
      <w:pPr>
        <w:pStyle w:val="a5"/>
        <w:numPr>
          <w:ilvl w:val="0"/>
          <w:numId w:val="11"/>
        </w:numPr>
        <w:jc w:val="both"/>
        <w:rPr>
          <w:rFonts w:ascii="Times New Roman" w:hAnsi="Times New Roman" w:cs="Times New Roman"/>
          <w:sz w:val="24"/>
          <w:szCs w:val="24"/>
        </w:rPr>
      </w:pPr>
      <w:r w:rsidRPr="00D74088">
        <w:rPr>
          <w:rFonts w:ascii="Times New Roman" w:hAnsi="Times New Roman" w:cs="Times New Roman"/>
          <w:sz w:val="24"/>
          <w:szCs w:val="24"/>
        </w:rPr>
        <w:t xml:space="preserve">Какие компоненты включает в себя конфигурация представленного </w:t>
      </w:r>
      <w:r w:rsidRPr="00D74088">
        <w:rPr>
          <w:rFonts w:ascii="Times New Roman" w:hAnsi="Times New Roman" w:cs="Times New Roman"/>
          <w:sz w:val="24"/>
          <w:szCs w:val="24"/>
          <w:lang w:val="en-US"/>
        </w:rPr>
        <w:t>SDH</w:t>
      </w:r>
      <w:r w:rsidRPr="00D74088">
        <w:rPr>
          <w:rFonts w:ascii="Times New Roman" w:hAnsi="Times New Roman" w:cs="Times New Roman"/>
          <w:sz w:val="24"/>
          <w:szCs w:val="24"/>
        </w:rPr>
        <w:t xml:space="preserve">-мультиплексора </w:t>
      </w:r>
      <w:r w:rsidRPr="00D74088">
        <w:rPr>
          <w:rFonts w:ascii="Times New Roman" w:hAnsi="Times New Roman" w:cs="Times New Roman"/>
          <w:sz w:val="24"/>
          <w:szCs w:val="24"/>
          <w:lang w:val="en-US"/>
        </w:rPr>
        <w:t>Flex</w:t>
      </w:r>
      <w:r w:rsidRPr="00D74088">
        <w:rPr>
          <w:rFonts w:ascii="Times New Roman" w:hAnsi="Times New Roman" w:cs="Times New Roman"/>
          <w:sz w:val="24"/>
          <w:szCs w:val="24"/>
        </w:rPr>
        <w:t xml:space="preserve"> </w:t>
      </w:r>
      <w:r w:rsidRPr="00D74088">
        <w:rPr>
          <w:rFonts w:ascii="Times New Roman" w:hAnsi="Times New Roman" w:cs="Times New Roman"/>
          <w:sz w:val="24"/>
          <w:szCs w:val="24"/>
          <w:lang w:val="en-US"/>
        </w:rPr>
        <w:t>Gain</w:t>
      </w:r>
      <w:r w:rsidRPr="00D74088">
        <w:rPr>
          <w:rFonts w:ascii="Times New Roman" w:hAnsi="Times New Roman" w:cs="Times New Roman"/>
          <w:sz w:val="24"/>
          <w:szCs w:val="24"/>
        </w:rPr>
        <w:t xml:space="preserve"> </w:t>
      </w:r>
      <w:r w:rsidRPr="00D74088">
        <w:rPr>
          <w:rFonts w:ascii="Times New Roman" w:hAnsi="Times New Roman" w:cs="Times New Roman"/>
          <w:sz w:val="24"/>
          <w:szCs w:val="24"/>
          <w:lang w:val="en-US"/>
        </w:rPr>
        <w:t>A</w:t>
      </w:r>
      <w:r w:rsidRPr="00D74088">
        <w:rPr>
          <w:rFonts w:ascii="Times New Roman" w:hAnsi="Times New Roman" w:cs="Times New Roman"/>
          <w:sz w:val="24"/>
          <w:szCs w:val="24"/>
        </w:rPr>
        <w:t>155?</w:t>
      </w:r>
    </w:p>
    <w:p w:rsidR="00E87DE5" w:rsidRPr="00D74088" w:rsidRDefault="00DC4425" w:rsidP="00DC4425">
      <w:pPr>
        <w:pStyle w:val="a5"/>
        <w:numPr>
          <w:ilvl w:val="0"/>
          <w:numId w:val="11"/>
        </w:numPr>
        <w:jc w:val="both"/>
        <w:rPr>
          <w:rFonts w:ascii="Times New Roman" w:hAnsi="Times New Roman" w:cs="Times New Roman"/>
          <w:sz w:val="24"/>
          <w:szCs w:val="24"/>
        </w:rPr>
      </w:pPr>
      <w:r w:rsidRPr="00D74088">
        <w:rPr>
          <w:rFonts w:ascii="Times New Roman" w:hAnsi="Times New Roman" w:cs="Times New Roman"/>
          <w:sz w:val="24"/>
          <w:szCs w:val="24"/>
        </w:rPr>
        <w:t xml:space="preserve">На представленном </w:t>
      </w:r>
      <w:proofErr w:type="gramStart"/>
      <w:r w:rsidRPr="00D74088">
        <w:rPr>
          <w:rFonts w:ascii="Times New Roman" w:hAnsi="Times New Roman" w:cs="Times New Roman"/>
          <w:sz w:val="24"/>
          <w:szCs w:val="24"/>
        </w:rPr>
        <w:t>мультиплексоре</w:t>
      </w:r>
      <w:proofErr w:type="gramEnd"/>
      <w:r w:rsidRPr="00D74088">
        <w:rPr>
          <w:rFonts w:ascii="Times New Roman" w:hAnsi="Times New Roman" w:cs="Times New Roman"/>
          <w:sz w:val="24"/>
          <w:szCs w:val="24"/>
        </w:rPr>
        <w:t xml:space="preserve"> на материнской плате обозначьте все реализованные порты для подключения внешних устройств и приведите их назначение.</w:t>
      </w:r>
    </w:p>
    <w:p w:rsidR="007C1C91" w:rsidRDefault="007C1C91" w:rsidP="00F109A6">
      <w:pPr>
        <w:jc w:val="center"/>
        <w:rPr>
          <w:rFonts w:ascii="Times New Roman" w:hAnsi="Times New Roman" w:cs="Times New Roman"/>
          <w:b/>
          <w:sz w:val="28"/>
          <w:szCs w:val="28"/>
        </w:rPr>
      </w:pPr>
    </w:p>
    <w:p w:rsidR="00F109A6" w:rsidRDefault="00F109A6" w:rsidP="00F109A6">
      <w:pPr>
        <w:jc w:val="center"/>
        <w:rPr>
          <w:rFonts w:ascii="Times New Roman" w:hAnsi="Times New Roman" w:cs="Times New Roman"/>
          <w:b/>
          <w:sz w:val="28"/>
          <w:szCs w:val="28"/>
        </w:rPr>
      </w:pPr>
    </w:p>
    <w:p w:rsidR="00F109A6" w:rsidRDefault="00F109A6" w:rsidP="00F109A6">
      <w:pPr>
        <w:jc w:val="center"/>
        <w:rPr>
          <w:rFonts w:ascii="Times New Roman" w:hAnsi="Times New Roman" w:cs="Times New Roman"/>
          <w:b/>
          <w:sz w:val="28"/>
          <w:szCs w:val="28"/>
        </w:rPr>
      </w:pPr>
    </w:p>
    <w:p w:rsidR="00445624" w:rsidRPr="00F109A6" w:rsidRDefault="00445624" w:rsidP="00F109A6">
      <w:pPr>
        <w:jc w:val="center"/>
        <w:rPr>
          <w:rFonts w:ascii="Times New Roman" w:hAnsi="Times New Roman" w:cs="Times New Roman"/>
          <w:b/>
          <w:sz w:val="28"/>
          <w:szCs w:val="28"/>
        </w:rPr>
      </w:pPr>
    </w:p>
    <w:p w:rsidR="00F109A6" w:rsidRDefault="00F109A6" w:rsidP="00445624">
      <w:pPr>
        <w:jc w:val="center"/>
        <w:rPr>
          <w:rFonts w:ascii="Arial" w:hAnsi="Arial" w:cs="Arial"/>
          <w:b/>
        </w:rPr>
      </w:pPr>
    </w:p>
    <w:p w:rsidR="00445624" w:rsidRDefault="00445624" w:rsidP="00445624">
      <w:pPr>
        <w:jc w:val="center"/>
        <w:rPr>
          <w:rFonts w:ascii="Arial" w:hAnsi="Arial" w:cs="Arial"/>
          <w:b/>
        </w:rPr>
      </w:pPr>
    </w:p>
    <w:p w:rsidR="00445624" w:rsidRPr="00F109A6" w:rsidRDefault="00445624" w:rsidP="00445624">
      <w:pPr>
        <w:jc w:val="center"/>
        <w:rPr>
          <w:rFonts w:ascii="Arial" w:hAnsi="Arial" w:cs="Arial"/>
          <w:b/>
        </w:rPr>
      </w:pPr>
    </w:p>
    <w:sectPr w:rsidR="00445624" w:rsidRPr="00F109A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707E" w:rsidRDefault="00B3707E" w:rsidP="00DC4425">
      <w:pPr>
        <w:spacing w:after="0" w:line="240" w:lineRule="auto"/>
      </w:pPr>
      <w:r>
        <w:separator/>
      </w:r>
    </w:p>
  </w:endnote>
  <w:endnote w:type="continuationSeparator" w:id="0">
    <w:p w:rsidR="00B3707E" w:rsidRDefault="00B3707E" w:rsidP="00DC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TimesNewRoman+1+1">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707E" w:rsidRDefault="00B3707E" w:rsidP="00DC4425">
      <w:pPr>
        <w:spacing w:after="0" w:line="240" w:lineRule="auto"/>
      </w:pPr>
      <w:r>
        <w:separator/>
      </w:r>
    </w:p>
  </w:footnote>
  <w:footnote w:type="continuationSeparator" w:id="0">
    <w:p w:rsidR="00B3707E" w:rsidRDefault="00B3707E" w:rsidP="00DC44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143219"/>
    <w:multiLevelType w:val="hybridMultilevel"/>
    <w:tmpl w:val="FD8A5CBA"/>
    <w:lvl w:ilvl="0" w:tplc="11C2B5B4">
      <w:numFmt w:val="bullet"/>
      <w:lvlText w:val="•"/>
      <w:lvlJc w:val="left"/>
      <w:pPr>
        <w:ind w:left="72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93C4BCB"/>
    <w:multiLevelType w:val="hybridMultilevel"/>
    <w:tmpl w:val="EE62E6AA"/>
    <w:lvl w:ilvl="0" w:tplc="11C2B5B4">
      <w:numFmt w:val="bullet"/>
      <w:lvlText w:val="•"/>
      <w:lvlJc w:val="left"/>
      <w:pPr>
        <w:ind w:left="72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CED6126"/>
    <w:multiLevelType w:val="hybridMultilevel"/>
    <w:tmpl w:val="2B4429F4"/>
    <w:lvl w:ilvl="0" w:tplc="8524308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A32084D"/>
    <w:multiLevelType w:val="hybridMultilevel"/>
    <w:tmpl w:val="B4D6F7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E8C5EA0"/>
    <w:multiLevelType w:val="hybridMultilevel"/>
    <w:tmpl w:val="E86E82E8"/>
    <w:lvl w:ilvl="0" w:tplc="11C2B5B4">
      <w:numFmt w:val="bullet"/>
      <w:lvlText w:val="•"/>
      <w:lvlJc w:val="left"/>
      <w:pPr>
        <w:ind w:left="72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CFF4A23"/>
    <w:multiLevelType w:val="hybridMultilevel"/>
    <w:tmpl w:val="49769D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71823A9"/>
    <w:multiLevelType w:val="hybridMultilevel"/>
    <w:tmpl w:val="1E3EB9BC"/>
    <w:lvl w:ilvl="0" w:tplc="11C2B5B4">
      <w:numFmt w:val="bullet"/>
      <w:lvlText w:val="•"/>
      <w:lvlJc w:val="left"/>
      <w:pPr>
        <w:ind w:left="72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6095E20"/>
    <w:multiLevelType w:val="hybridMultilevel"/>
    <w:tmpl w:val="55667ACC"/>
    <w:lvl w:ilvl="0" w:tplc="84BA4A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684359B"/>
    <w:multiLevelType w:val="hybridMultilevel"/>
    <w:tmpl w:val="72489AF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FD50F04"/>
    <w:multiLevelType w:val="hybridMultilevel"/>
    <w:tmpl w:val="EC0AF404"/>
    <w:lvl w:ilvl="0" w:tplc="3B00FFFC">
      <w:start w:val="1"/>
      <w:numFmt w:val="decimal"/>
      <w:lvlText w:val="%1)"/>
      <w:lvlJc w:val="left"/>
      <w:pPr>
        <w:ind w:left="1152" w:hanging="360"/>
      </w:pPr>
      <w:rPr>
        <w:rFonts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0">
    <w:nsid w:val="7D481258"/>
    <w:multiLevelType w:val="hybridMultilevel"/>
    <w:tmpl w:val="1818BB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5"/>
  </w:num>
  <w:num w:numId="3">
    <w:abstractNumId w:val="1"/>
  </w:num>
  <w:num w:numId="4">
    <w:abstractNumId w:val="9"/>
  </w:num>
  <w:num w:numId="5">
    <w:abstractNumId w:val="6"/>
  </w:num>
  <w:num w:numId="6">
    <w:abstractNumId w:val="0"/>
  </w:num>
  <w:num w:numId="7">
    <w:abstractNumId w:val="4"/>
  </w:num>
  <w:num w:numId="8">
    <w:abstractNumId w:val="3"/>
  </w:num>
  <w:num w:numId="9">
    <w:abstractNumId w:val="7"/>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9A6"/>
    <w:rsid w:val="00055CEF"/>
    <w:rsid w:val="000576B9"/>
    <w:rsid w:val="0007637F"/>
    <w:rsid w:val="00102834"/>
    <w:rsid w:val="00197671"/>
    <w:rsid w:val="00315711"/>
    <w:rsid w:val="003A38D5"/>
    <w:rsid w:val="003F0822"/>
    <w:rsid w:val="003F72D4"/>
    <w:rsid w:val="00442293"/>
    <w:rsid w:val="00445624"/>
    <w:rsid w:val="004B294A"/>
    <w:rsid w:val="00537084"/>
    <w:rsid w:val="007C1C91"/>
    <w:rsid w:val="007F40D8"/>
    <w:rsid w:val="00806F40"/>
    <w:rsid w:val="0088223C"/>
    <w:rsid w:val="009460A8"/>
    <w:rsid w:val="009744C3"/>
    <w:rsid w:val="009825C1"/>
    <w:rsid w:val="00985FB3"/>
    <w:rsid w:val="00A92A3C"/>
    <w:rsid w:val="00AF683A"/>
    <w:rsid w:val="00B2686C"/>
    <w:rsid w:val="00B3707E"/>
    <w:rsid w:val="00D74088"/>
    <w:rsid w:val="00DC4425"/>
    <w:rsid w:val="00E600D4"/>
    <w:rsid w:val="00E87DE5"/>
    <w:rsid w:val="00F109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C1C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C1C91"/>
    <w:rPr>
      <w:rFonts w:ascii="Tahoma" w:hAnsi="Tahoma" w:cs="Tahoma"/>
      <w:sz w:val="16"/>
      <w:szCs w:val="16"/>
    </w:rPr>
  </w:style>
  <w:style w:type="paragraph" w:styleId="a5">
    <w:name w:val="List Paragraph"/>
    <w:basedOn w:val="a"/>
    <w:uiPriority w:val="34"/>
    <w:qFormat/>
    <w:rsid w:val="00445624"/>
    <w:pPr>
      <w:ind w:left="720"/>
      <w:contextualSpacing/>
    </w:pPr>
  </w:style>
  <w:style w:type="paragraph" w:styleId="a6">
    <w:name w:val="header"/>
    <w:basedOn w:val="a"/>
    <w:link w:val="a7"/>
    <w:uiPriority w:val="99"/>
    <w:unhideWhenUsed/>
    <w:rsid w:val="00DC442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C4425"/>
  </w:style>
  <w:style w:type="paragraph" w:styleId="a8">
    <w:name w:val="footer"/>
    <w:basedOn w:val="a"/>
    <w:link w:val="a9"/>
    <w:uiPriority w:val="99"/>
    <w:unhideWhenUsed/>
    <w:rsid w:val="00DC442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C44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C1C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C1C91"/>
    <w:rPr>
      <w:rFonts w:ascii="Tahoma" w:hAnsi="Tahoma" w:cs="Tahoma"/>
      <w:sz w:val="16"/>
      <w:szCs w:val="16"/>
    </w:rPr>
  </w:style>
  <w:style w:type="paragraph" w:styleId="a5">
    <w:name w:val="List Paragraph"/>
    <w:basedOn w:val="a"/>
    <w:uiPriority w:val="34"/>
    <w:qFormat/>
    <w:rsid w:val="00445624"/>
    <w:pPr>
      <w:ind w:left="720"/>
      <w:contextualSpacing/>
    </w:pPr>
  </w:style>
  <w:style w:type="paragraph" w:styleId="a6">
    <w:name w:val="header"/>
    <w:basedOn w:val="a"/>
    <w:link w:val="a7"/>
    <w:uiPriority w:val="99"/>
    <w:unhideWhenUsed/>
    <w:rsid w:val="00DC442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C4425"/>
  </w:style>
  <w:style w:type="paragraph" w:styleId="a8">
    <w:name w:val="footer"/>
    <w:basedOn w:val="a"/>
    <w:link w:val="a9"/>
    <w:uiPriority w:val="99"/>
    <w:unhideWhenUsed/>
    <w:rsid w:val="00DC442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C44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FE428-BB7F-4A4B-BC6D-2336E9B7E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1557</Words>
  <Characters>8877</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assia52</dc:creator>
  <cp:lastModifiedBy>assia52</cp:lastModifiedBy>
  <cp:revision>2</cp:revision>
  <dcterms:created xsi:type="dcterms:W3CDTF">2017-12-26T21:31:00Z</dcterms:created>
  <dcterms:modified xsi:type="dcterms:W3CDTF">2017-12-26T21:31:00Z</dcterms:modified>
</cp:coreProperties>
</file>